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BEE6C" w14:textId="77777777" w:rsidR="004541C6" w:rsidRDefault="004541C6" w:rsidP="003147DD">
      <w:pPr>
        <w:widowControl w:val="0"/>
        <w:autoSpaceDE w:val="0"/>
        <w:autoSpaceDN w:val="0"/>
        <w:adjustRightInd w:val="0"/>
        <w:contextualSpacing w:val="0"/>
        <w:jc w:val="center"/>
        <w:rPr>
          <w:rFonts w:cs="Times New Roman"/>
          <w:b/>
          <w:spacing w:val="2"/>
          <w:sz w:val="28"/>
          <w:szCs w:val="28"/>
          <w:lang w:val="en-US"/>
        </w:rPr>
      </w:pPr>
      <w:r w:rsidRPr="004541C6">
        <w:rPr>
          <w:rFonts w:cs="Times New Roman"/>
          <w:b/>
          <w:i/>
          <w:iCs/>
          <w:spacing w:val="2"/>
          <w:sz w:val="28"/>
          <w:szCs w:val="28"/>
          <w:lang w:val="en-US"/>
        </w:rPr>
        <w:t>LITERA</w:t>
      </w:r>
      <w:r>
        <w:rPr>
          <w:rFonts w:cs="Times New Roman"/>
          <w:b/>
          <w:spacing w:val="2"/>
          <w:sz w:val="28"/>
          <w:szCs w:val="28"/>
          <w:lang w:val="en-US"/>
        </w:rPr>
        <w:t xml:space="preserve"> JOURNAL</w:t>
      </w:r>
    </w:p>
    <w:p w14:paraId="14F661DB" w14:textId="77777777" w:rsidR="0057268C" w:rsidRPr="002740E2" w:rsidRDefault="003147DD" w:rsidP="003147DD">
      <w:pPr>
        <w:widowControl w:val="0"/>
        <w:autoSpaceDE w:val="0"/>
        <w:autoSpaceDN w:val="0"/>
        <w:adjustRightInd w:val="0"/>
        <w:contextualSpacing w:val="0"/>
        <w:jc w:val="center"/>
        <w:rPr>
          <w:rFonts w:cs="Times New Roman"/>
          <w:b/>
          <w:spacing w:val="2"/>
          <w:sz w:val="28"/>
          <w:szCs w:val="28"/>
          <w:lang w:val="en-US"/>
        </w:rPr>
      </w:pPr>
      <w:r w:rsidRPr="002740E2">
        <w:rPr>
          <w:rFonts w:cs="Times New Roman"/>
          <w:b/>
          <w:spacing w:val="2"/>
          <w:sz w:val="28"/>
          <w:szCs w:val="28"/>
          <w:lang w:val="en-US"/>
        </w:rPr>
        <w:t xml:space="preserve">AUTHOR GUIDELINES </w:t>
      </w:r>
    </w:p>
    <w:p w14:paraId="4B14C003" w14:textId="77777777" w:rsidR="0057268C" w:rsidRPr="002740E2" w:rsidRDefault="0057268C" w:rsidP="00405B92">
      <w:pPr>
        <w:widowControl w:val="0"/>
        <w:autoSpaceDE w:val="0"/>
        <w:autoSpaceDN w:val="0"/>
        <w:adjustRightInd w:val="0"/>
        <w:contextualSpacing w:val="0"/>
        <w:rPr>
          <w:rFonts w:cs="Times New Roman"/>
          <w:b/>
          <w:spacing w:val="2"/>
          <w:szCs w:val="24"/>
          <w:lang w:val="en-US"/>
        </w:rPr>
      </w:pPr>
    </w:p>
    <w:p w14:paraId="7617086E" w14:textId="77777777" w:rsidR="00405B92" w:rsidRPr="002740E2" w:rsidRDefault="003147DD" w:rsidP="003147DD">
      <w:pPr>
        <w:pStyle w:val="ListParagraph"/>
        <w:widowControl w:val="0"/>
        <w:numPr>
          <w:ilvl w:val="0"/>
          <w:numId w:val="3"/>
        </w:numPr>
        <w:tabs>
          <w:tab w:val="left" w:pos="284"/>
        </w:tabs>
        <w:autoSpaceDE w:val="0"/>
        <w:autoSpaceDN w:val="0"/>
        <w:adjustRightInd w:val="0"/>
        <w:ind w:hanging="720"/>
        <w:contextualSpacing w:val="0"/>
        <w:rPr>
          <w:rFonts w:cs="Times New Roman"/>
          <w:b/>
          <w:spacing w:val="2"/>
          <w:szCs w:val="24"/>
          <w:lang w:val="en-US"/>
        </w:rPr>
      </w:pPr>
      <w:r w:rsidRPr="002740E2">
        <w:rPr>
          <w:rFonts w:cs="Times New Roman"/>
          <w:b/>
          <w:spacing w:val="2"/>
          <w:szCs w:val="24"/>
          <w:lang w:val="en-US"/>
        </w:rPr>
        <w:t xml:space="preserve">GENERAL INFORMATION </w:t>
      </w:r>
    </w:p>
    <w:p w14:paraId="6CAB5FE4" w14:textId="77777777" w:rsidR="00405B92" w:rsidRPr="002740E2" w:rsidRDefault="003147DD" w:rsidP="0011576D">
      <w:pPr>
        <w:widowControl w:val="0"/>
        <w:autoSpaceDE w:val="0"/>
        <w:autoSpaceDN w:val="0"/>
        <w:adjustRightInd w:val="0"/>
        <w:ind w:firstLine="720"/>
        <w:contextualSpacing w:val="0"/>
        <w:rPr>
          <w:rFonts w:asciiTheme="majorBidi" w:hAnsiTheme="majorBidi" w:cstheme="majorBidi"/>
          <w:color w:val="000000" w:themeColor="text1"/>
          <w:spacing w:val="2"/>
          <w:szCs w:val="24"/>
          <w:lang w:val="en-US"/>
        </w:rPr>
      </w:pPr>
      <w:r w:rsidRPr="002740E2">
        <w:rPr>
          <w:rFonts w:asciiTheme="majorBidi" w:eastAsia="Times New Roman" w:hAnsiTheme="majorBidi" w:cstheme="majorBidi"/>
          <w:color w:val="000000"/>
          <w:szCs w:val="24"/>
          <w:lang w:val="en-US"/>
        </w:rPr>
        <w:t xml:space="preserve">Articles are </w:t>
      </w:r>
      <w:r w:rsidR="00170F24" w:rsidRPr="002740E2">
        <w:rPr>
          <w:rFonts w:asciiTheme="majorBidi" w:eastAsia="Times New Roman" w:hAnsiTheme="majorBidi" w:cstheme="majorBidi"/>
          <w:color w:val="000000"/>
          <w:szCs w:val="24"/>
          <w:lang w:val="en-US"/>
        </w:rPr>
        <w:t xml:space="preserve">based on research on language, literature, and their teaching. Articles have not been previously published and are not being considered for publication by other journals. </w:t>
      </w:r>
      <w:r w:rsidR="002F5735" w:rsidRPr="002740E2">
        <w:rPr>
          <w:rFonts w:asciiTheme="majorBidi" w:eastAsia="Times New Roman" w:hAnsiTheme="majorBidi" w:cstheme="majorBidi"/>
          <w:color w:val="000000"/>
          <w:szCs w:val="24"/>
          <w:lang w:val="en-US"/>
        </w:rPr>
        <w:t>On the whole, t</w:t>
      </w:r>
      <w:r w:rsidR="00F91328" w:rsidRPr="002740E2">
        <w:rPr>
          <w:rFonts w:asciiTheme="majorBidi" w:hAnsiTheme="majorBidi" w:cstheme="majorBidi"/>
          <w:color w:val="000000" w:themeColor="text1"/>
          <w:spacing w:val="2"/>
          <w:szCs w:val="24"/>
          <w:lang w:val="en-US"/>
        </w:rPr>
        <w:t>he body of the a</w:t>
      </w:r>
      <w:r w:rsidR="00F91328" w:rsidRPr="002740E2">
        <w:rPr>
          <w:rFonts w:asciiTheme="majorBidi" w:eastAsia="Times New Roman" w:hAnsiTheme="majorBidi" w:cstheme="majorBidi"/>
          <w:color w:val="000000"/>
          <w:szCs w:val="24"/>
          <w:lang w:val="en-US"/>
        </w:rPr>
        <w:t>rticle should be between </w:t>
      </w:r>
      <w:r w:rsidR="002F5735" w:rsidRPr="002740E2">
        <w:rPr>
          <w:rFonts w:asciiTheme="majorBidi" w:eastAsia="Times New Roman" w:hAnsiTheme="majorBidi" w:cstheme="majorBidi"/>
          <w:color w:val="000000"/>
          <w:szCs w:val="24"/>
          <w:lang w:val="en-US"/>
        </w:rPr>
        <w:t>5</w:t>
      </w:r>
      <w:r w:rsidR="00F91328" w:rsidRPr="002740E2">
        <w:rPr>
          <w:rFonts w:asciiTheme="majorBidi" w:eastAsia="Times New Roman" w:hAnsiTheme="majorBidi" w:cstheme="majorBidi"/>
          <w:color w:val="000000"/>
          <w:szCs w:val="24"/>
          <w:lang w:val="en-US"/>
        </w:rPr>
        <w:t>,000 to a maximum of 8,000 words including the references</w:t>
      </w:r>
      <w:r w:rsidR="002F5735" w:rsidRPr="002740E2">
        <w:rPr>
          <w:rFonts w:asciiTheme="majorBidi" w:eastAsia="Times New Roman" w:hAnsiTheme="majorBidi" w:cstheme="majorBidi"/>
          <w:color w:val="000000"/>
          <w:szCs w:val="24"/>
          <w:lang w:val="en-US"/>
        </w:rPr>
        <w:t xml:space="preserve">. </w:t>
      </w:r>
      <w:r w:rsidR="00A04848" w:rsidRPr="002740E2">
        <w:rPr>
          <w:rFonts w:asciiTheme="majorBidi" w:eastAsia="Times New Roman" w:hAnsiTheme="majorBidi" w:cstheme="majorBidi"/>
          <w:color w:val="000000"/>
          <w:szCs w:val="24"/>
          <w:lang w:val="en-US"/>
        </w:rPr>
        <w:t xml:space="preserve">The article </w:t>
      </w:r>
      <w:r w:rsidR="0011576D" w:rsidRPr="002740E2">
        <w:rPr>
          <w:rFonts w:asciiTheme="majorBidi" w:eastAsia="Times New Roman" w:hAnsiTheme="majorBidi" w:cstheme="majorBidi"/>
          <w:color w:val="000000"/>
          <w:szCs w:val="24"/>
          <w:lang w:val="en-US"/>
        </w:rPr>
        <w:t xml:space="preserve">is written </w:t>
      </w:r>
      <w:r w:rsidR="00C52A83">
        <w:rPr>
          <w:rFonts w:asciiTheme="majorBidi" w:eastAsia="Times New Roman" w:hAnsiTheme="majorBidi" w:cstheme="majorBidi"/>
          <w:color w:val="000000"/>
          <w:szCs w:val="24"/>
          <w:lang w:val="en-US"/>
        </w:rPr>
        <w:t xml:space="preserve">in Indonesian or English </w:t>
      </w:r>
      <w:r w:rsidR="0011576D" w:rsidRPr="002740E2">
        <w:rPr>
          <w:rFonts w:asciiTheme="majorBidi" w:eastAsia="Times New Roman" w:hAnsiTheme="majorBidi" w:cstheme="majorBidi"/>
          <w:color w:val="000000"/>
          <w:szCs w:val="24"/>
          <w:lang w:val="en-US"/>
        </w:rPr>
        <w:t>using</w:t>
      </w:r>
      <w:r w:rsidR="00F92946" w:rsidRPr="002740E2">
        <w:rPr>
          <w:rFonts w:asciiTheme="majorBidi" w:eastAsia="Times New Roman" w:hAnsiTheme="majorBidi" w:cstheme="majorBidi"/>
          <w:color w:val="000000"/>
          <w:szCs w:val="24"/>
          <w:lang w:val="en-US"/>
        </w:rPr>
        <w:t xml:space="preserve"> Microsoft </w:t>
      </w:r>
      <w:r w:rsidR="0011576D" w:rsidRPr="002740E2">
        <w:rPr>
          <w:rFonts w:asciiTheme="majorBidi" w:eastAsia="Times New Roman" w:hAnsiTheme="majorBidi" w:cstheme="majorBidi"/>
          <w:color w:val="000000"/>
          <w:szCs w:val="24"/>
          <w:lang w:val="en-US"/>
        </w:rPr>
        <w:t xml:space="preserve">Word </w:t>
      </w:r>
      <w:r w:rsidR="00F92946" w:rsidRPr="002740E2">
        <w:rPr>
          <w:rFonts w:asciiTheme="majorBidi" w:eastAsia="Times New Roman" w:hAnsiTheme="majorBidi" w:cstheme="majorBidi"/>
          <w:color w:val="000000"/>
          <w:szCs w:val="24"/>
          <w:lang w:val="en-US"/>
        </w:rPr>
        <w:t xml:space="preserve">in 1.5 line spacing, </w:t>
      </w:r>
      <w:r w:rsidR="00A04848" w:rsidRPr="002740E2">
        <w:rPr>
          <w:rFonts w:asciiTheme="majorBidi" w:eastAsia="Times New Roman" w:hAnsiTheme="majorBidi" w:cstheme="majorBidi"/>
          <w:color w:val="000000"/>
          <w:szCs w:val="24"/>
          <w:lang w:val="en-US"/>
        </w:rPr>
        <w:t>12pt Times New Roman font</w:t>
      </w:r>
      <w:r w:rsidR="00F92946" w:rsidRPr="002740E2">
        <w:rPr>
          <w:rFonts w:asciiTheme="majorBidi" w:eastAsia="Times New Roman" w:hAnsiTheme="majorBidi" w:cstheme="majorBidi"/>
          <w:color w:val="000000"/>
          <w:szCs w:val="24"/>
          <w:lang w:val="en-US"/>
        </w:rPr>
        <w:t xml:space="preserve">, and one column. </w:t>
      </w:r>
      <w:r w:rsidR="00A04848" w:rsidRPr="002740E2">
        <w:rPr>
          <w:rFonts w:asciiTheme="majorBidi" w:eastAsia="Times New Roman" w:hAnsiTheme="majorBidi" w:cstheme="majorBidi"/>
          <w:color w:val="000000"/>
          <w:szCs w:val="24"/>
          <w:lang w:val="en-US"/>
        </w:rPr>
        <w:t xml:space="preserve"> </w:t>
      </w:r>
      <w:r w:rsidR="00940265" w:rsidRPr="002740E2">
        <w:rPr>
          <w:rFonts w:asciiTheme="majorBidi" w:eastAsia="Times New Roman" w:hAnsiTheme="majorBidi" w:cstheme="majorBidi"/>
          <w:color w:val="000000"/>
          <w:szCs w:val="24"/>
          <w:lang w:val="en-US"/>
        </w:rPr>
        <w:t xml:space="preserve">The body of the article consists of several sections. The length proportions are </w:t>
      </w:r>
      <w:r w:rsidR="000B7BA0" w:rsidRPr="002740E2">
        <w:rPr>
          <w:rFonts w:asciiTheme="majorBidi" w:hAnsiTheme="majorBidi" w:cstheme="majorBidi"/>
          <w:color w:val="000000" w:themeColor="text1"/>
          <w:spacing w:val="2"/>
          <w:szCs w:val="24"/>
          <w:lang w:val="en-US"/>
        </w:rPr>
        <w:t>±20%</w:t>
      </w:r>
      <w:r w:rsidR="00940265" w:rsidRPr="002740E2">
        <w:rPr>
          <w:rFonts w:asciiTheme="majorBidi" w:hAnsiTheme="majorBidi" w:cstheme="majorBidi"/>
          <w:color w:val="000000" w:themeColor="text1"/>
          <w:spacing w:val="2"/>
          <w:szCs w:val="24"/>
          <w:lang w:val="en-US"/>
        </w:rPr>
        <w:t xml:space="preserve"> for the introduction (including the title and abstract), a maximum of </w:t>
      </w:r>
      <w:r w:rsidR="000B7BA0" w:rsidRPr="002740E2">
        <w:rPr>
          <w:rFonts w:asciiTheme="majorBidi" w:hAnsiTheme="majorBidi" w:cstheme="majorBidi"/>
          <w:color w:val="000000" w:themeColor="text1"/>
          <w:spacing w:val="2"/>
          <w:szCs w:val="24"/>
          <w:lang w:val="en-US"/>
        </w:rPr>
        <w:t>10%</w:t>
      </w:r>
      <w:r w:rsidR="00940265" w:rsidRPr="002740E2">
        <w:rPr>
          <w:rFonts w:asciiTheme="majorBidi" w:hAnsiTheme="majorBidi" w:cstheme="majorBidi"/>
          <w:color w:val="000000" w:themeColor="text1"/>
          <w:spacing w:val="2"/>
          <w:szCs w:val="24"/>
          <w:lang w:val="en-US"/>
        </w:rPr>
        <w:t xml:space="preserve"> for the research method, a minimum of </w:t>
      </w:r>
      <w:r w:rsidR="000B7BA0" w:rsidRPr="002740E2">
        <w:rPr>
          <w:rFonts w:asciiTheme="majorBidi" w:hAnsiTheme="majorBidi" w:cstheme="majorBidi"/>
          <w:color w:val="000000" w:themeColor="text1"/>
          <w:spacing w:val="2"/>
          <w:szCs w:val="24"/>
          <w:lang w:val="en-US"/>
        </w:rPr>
        <w:t>60%</w:t>
      </w:r>
      <w:r w:rsidR="00940265" w:rsidRPr="002740E2">
        <w:rPr>
          <w:rFonts w:asciiTheme="majorBidi" w:hAnsiTheme="majorBidi" w:cstheme="majorBidi"/>
          <w:color w:val="000000" w:themeColor="text1"/>
          <w:spacing w:val="2"/>
          <w:szCs w:val="24"/>
          <w:lang w:val="en-US"/>
        </w:rPr>
        <w:t xml:space="preserve"> for the results and discussion, and </w:t>
      </w:r>
      <w:r w:rsidR="000B7BA0" w:rsidRPr="002740E2">
        <w:rPr>
          <w:rFonts w:asciiTheme="majorBidi" w:hAnsiTheme="majorBidi" w:cstheme="majorBidi"/>
          <w:color w:val="000000" w:themeColor="text1"/>
          <w:spacing w:val="2"/>
          <w:szCs w:val="24"/>
          <w:lang w:val="en-US"/>
        </w:rPr>
        <w:t>±10%</w:t>
      </w:r>
      <w:r w:rsidR="00940265" w:rsidRPr="002740E2">
        <w:rPr>
          <w:rFonts w:asciiTheme="majorBidi" w:hAnsiTheme="majorBidi" w:cstheme="majorBidi"/>
          <w:color w:val="000000" w:themeColor="text1"/>
          <w:spacing w:val="2"/>
          <w:szCs w:val="24"/>
          <w:lang w:val="en-US"/>
        </w:rPr>
        <w:t xml:space="preserve"> for the conclusions and references</w:t>
      </w:r>
      <w:r w:rsidR="000B7BA0" w:rsidRPr="002740E2">
        <w:rPr>
          <w:rFonts w:asciiTheme="majorBidi" w:hAnsiTheme="majorBidi" w:cstheme="majorBidi"/>
          <w:color w:val="000000" w:themeColor="text1"/>
          <w:spacing w:val="2"/>
          <w:szCs w:val="24"/>
          <w:lang w:val="en-US"/>
        </w:rPr>
        <w:t>.</w:t>
      </w:r>
    </w:p>
    <w:p w14:paraId="058A9874" w14:textId="77777777" w:rsidR="00902D46" w:rsidRPr="002740E2" w:rsidRDefault="00902D46" w:rsidP="00902D46">
      <w:pPr>
        <w:pStyle w:val="CPTitle"/>
        <w:jc w:val="both"/>
        <w:rPr>
          <w:szCs w:val="24"/>
          <w:lang w:val="en-US"/>
        </w:rPr>
      </w:pPr>
    </w:p>
    <w:p w14:paraId="31075FE6" w14:textId="77777777" w:rsidR="00405B92" w:rsidRPr="002740E2" w:rsidRDefault="002D02D8" w:rsidP="002D02D8">
      <w:pPr>
        <w:pStyle w:val="CPTitle"/>
        <w:numPr>
          <w:ilvl w:val="0"/>
          <w:numId w:val="3"/>
        </w:numPr>
        <w:tabs>
          <w:tab w:val="left" w:pos="284"/>
        </w:tabs>
        <w:ind w:hanging="720"/>
        <w:jc w:val="left"/>
        <w:rPr>
          <w:szCs w:val="24"/>
          <w:lang w:val="en-US"/>
        </w:rPr>
      </w:pPr>
      <w:r w:rsidRPr="002740E2">
        <w:rPr>
          <w:szCs w:val="24"/>
          <w:lang w:val="en-US"/>
        </w:rPr>
        <w:t xml:space="preserve">BODY OF THE ARTICLE </w:t>
      </w:r>
    </w:p>
    <w:p w14:paraId="02F6D885" w14:textId="77777777" w:rsidR="00405B92" w:rsidRPr="002740E2" w:rsidRDefault="00405B92" w:rsidP="00405B92">
      <w:pPr>
        <w:pStyle w:val="CPTitle"/>
        <w:jc w:val="left"/>
        <w:rPr>
          <w:szCs w:val="24"/>
          <w:lang w:val="en-US"/>
        </w:rPr>
      </w:pPr>
    </w:p>
    <w:p w14:paraId="52DD1140" w14:textId="77777777" w:rsidR="007F674F" w:rsidRPr="002740E2" w:rsidRDefault="00BA49BE" w:rsidP="00BA49BE">
      <w:pPr>
        <w:pStyle w:val="CPTitle"/>
        <w:rPr>
          <w:szCs w:val="24"/>
          <w:lang w:val="en-US"/>
        </w:rPr>
      </w:pPr>
      <w:r w:rsidRPr="002740E2">
        <w:rPr>
          <w:szCs w:val="24"/>
          <w:lang w:val="en-US"/>
        </w:rPr>
        <w:t xml:space="preserve">THE ARTICLE TITLE IS CONCISE AND REFLECTS THE CONTENT </w:t>
      </w:r>
    </w:p>
    <w:p w14:paraId="05EBA12B" w14:textId="77777777" w:rsidR="00283594" w:rsidRPr="002740E2" w:rsidRDefault="00283594" w:rsidP="003F203D">
      <w:pPr>
        <w:pStyle w:val="CPTitle"/>
        <w:rPr>
          <w:szCs w:val="24"/>
          <w:lang w:val="en-US"/>
        </w:rPr>
      </w:pPr>
      <w:r w:rsidRPr="002740E2">
        <w:rPr>
          <w:szCs w:val="24"/>
          <w:lang w:val="en-US"/>
        </w:rPr>
        <w:t>(</w:t>
      </w:r>
      <w:r w:rsidR="00ED22C9" w:rsidRPr="002740E2">
        <w:rPr>
          <w:szCs w:val="24"/>
          <w:lang w:val="en-US"/>
        </w:rPr>
        <w:t>Center</w:t>
      </w:r>
      <w:r w:rsidR="003F203D" w:rsidRPr="002740E2">
        <w:rPr>
          <w:szCs w:val="24"/>
          <w:lang w:val="en-US"/>
        </w:rPr>
        <w:t>ed</w:t>
      </w:r>
      <w:r w:rsidR="00ED22C9" w:rsidRPr="002740E2">
        <w:rPr>
          <w:szCs w:val="24"/>
          <w:lang w:val="en-US"/>
        </w:rPr>
        <w:t xml:space="preserve">, Bold, </w:t>
      </w:r>
      <w:r w:rsidR="00BA49BE" w:rsidRPr="002740E2">
        <w:rPr>
          <w:rFonts w:asciiTheme="majorBidi" w:eastAsia="Times New Roman" w:hAnsiTheme="majorBidi" w:cstheme="majorBidi"/>
          <w:color w:val="000000"/>
          <w:szCs w:val="24"/>
          <w:lang w:val="en-US"/>
        </w:rPr>
        <w:t xml:space="preserve">12pt Times New Roman </w:t>
      </w:r>
      <w:r w:rsidR="003F203D" w:rsidRPr="002740E2">
        <w:rPr>
          <w:rFonts w:asciiTheme="majorBidi" w:eastAsia="Times New Roman" w:hAnsiTheme="majorBidi" w:cstheme="majorBidi"/>
          <w:color w:val="000000"/>
          <w:szCs w:val="24"/>
          <w:lang w:val="en-US"/>
        </w:rPr>
        <w:t>F</w:t>
      </w:r>
      <w:r w:rsidR="00BA49BE" w:rsidRPr="002740E2">
        <w:rPr>
          <w:rFonts w:asciiTheme="majorBidi" w:eastAsia="Times New Roman" w:hAnsiTheme="majorBidi" w:cstheme="majorBidi"/>
          <w:color w:val="000000"/>
          <w:szCs w:val="24"/>
          <w:lang w:val="en-US"/>
        </w:rPr>
        <w:t>ont</w:t>
      </w:r>
      <w:r w:rsidR="00ED22C9" w:rsidRPr="002740E2">
        <w:rPr>
          <w:szCs w:val="24"/>
          <w:lang w:val="en-US"/>
        </w:rPr>
        <w:t xml:space="preserve">, </w:t>
      </w:r>
      <w:r w:rsidR="003F203D" w:rsidRPr="002740E2">
        <w:rPr>
          <w:szCs w:val="24"/>
          <w:lang w:val="en-US"/>
        </w:rPr>
        <w:t>Maximum of 13 Words</w:t>
      </w:r>
      <w:r w:rsidR="00ED22C9" w:rsidRPr="002740E2">
        <w:rPr>
          <w:szCs w:val="24"/>
          <w:lang w:val="en-US"/>
        </w:rPr>
        <w:t>)</w:t>
      </w:r>
    </w:p>
    <w:p w14:paraId="3B929BBB" w14:textId="77777777" w:rsidR="007F674F" w:rsidRPr="002740E2" w:rsidRDefault="007F674F" w:rsidP="002D02D8">
      <w:pPr>
        <w:widowControl w:val="0"/>
        <w:autoSpaceDE w:val="0"/>
        <w:autoSpaceDN w:val="0"/>
        <w:adjustRightInd w:val="0"/>
        <w:spacing w:before="15" w:line="240" w:lineRule="exact"/>
        <w:contextualSpacing w:val="0"/>
        <w:rPr>
          <w:rFonts w:cs="Times New Roman"/>
          <w:szCs w:val="24"/>
          <w:lang w:val="en-US"/>
        </w:rPr>
      </w:pPr>
    </w:p>
    <w:p w14:paraId="026D15C0" w14:textId="77777777" w:rsidR="007F674F" w:rsidRPr="002740E2" w:rsidRDefault="003F203D" w:rsidP="003F203D">
      <w:pPr>
        <w:pStyle w:val="CPAuthor"/>
        <w:ind w:right="0"/>
        <w:contextualSpacing w:val="0"/>
        <w:rPr>
          <w:b w:val="0"/>
          <w:szCs w:val="24"/>
          <w:lang w:val="en-US"/>
        </w:rPr>
      </w:pPr>
      <w:r w:rsidRPr="002740E2">
        <w:rPr>
          <w:b w:val="0"/>
          <w:szCs w:val="24"/>
          <w:lang w:val="en-US"/>
        </w:rPr>
        <w:t xml:space="preserve">Author’s name without title </w:t>
      </w:r>
    </w:p>
    <w:p w14:paraId="2DE81ECC" w14:textId="77777777" w:rsidR="007F674F" w:rsidRPr="002740E2" w:rsidRDefault="003F203D" w:rsidP="004A1C75">
      <w:pPr>
        <w:pStyle w:val="CPAuthor"/>
        <w:ind w:right="0"/>
        <w:contextualSpacing w:val="0"/>
        <w:rPr>
          <w:b w:val="0"/>
          <w:szCs w:val="24"/>
          <w:lang w:val="en-US"/>
        </w:rPr>
      </w:pPr>
      <w:r w:rsidRPr="002740E2">
        <w:rPr>
          <w:b w:val="0"/>
          <w:spacing w:val="-5"/>
          <w:szCs w:val="24"/>
          <w:lang w:val="en-US"/>
        </w:rPr>
        <w:t>Institution</w:t>
      </w:r>
      <w:r w:rsidR="007F674F" w:rsidRPr="002740E2">
        <w:rPr>
          <w:b w:val="0"/>
          <w:spacing w:val="-1"/>
          <w:szCs w:val="24"/>
          <w:lang w:val="en-US"/>
        </w:rPr>
        <w:t>/</w:t>
      </w:r>
      <w:r w:rsidRPr="002740E2">
        <w:rPr>
          <w:b w:val="0"/>
          <w:spacing w:val="-1"/>
          <w:szCs w:val="24"/>
          <w:lang w:val="en-US"/>
        </w:rPr>
        <w:t>Affiliation</w:t>
      </w:r>
    </w:p>
    <w:p w14:paraId="3CF24CDB" w14:textId="77777777" w:rsidR="007F674F" w:rsidRPr="002740E2" w:rsidRDefault="003F203D" w:rsidP="003F203D">
      <w:pPr>
        <w:pStyle w:val="CPAuthor"/>
        <w:ind w:right="0"/>
        <w:contextualSpacing w:val="0"/>
        <w:rPr>
          <w:b w:val="0"/>
          <w:szCs w:val="24"/>
          <w:lang w:val="en-US"/>
        </w:rPr>
      </w:pPr>
      <w:r w:rsidRPr="002740E2">
        <w:rPr>
          <w:b w:val="0"/>
          <w:spacing w:val="3"/>
          <w:szCs w:val="24"/>
          <w:lang w:val="en-US"/>
        </w:rPr>
        <w:t>E</w:t>
      </w:r>
      <w:r w:rsidR="007F674F" w:rsidRPr="002740E2">
        <w:rPr>
          <w:b w:val="0"/>
          <w:spacing w:val="3"/>
          <w:szCs w:val="24"/>
          <w:lang w:val="en-US"/>
        </w:rPr>
        <w:t>-</w:t>
      </w:r>
      <w:r w:rsidR="007F674F" w:rsidRPr="002740E2">
        <w:rPr>
          <w:b w:val="0"/>
          <w:spacing w:val="-6"/>
          <w:szCs w:val="24"/>
          <w:lang w:val="en-US"/>
        </w:rPr>
        <w:t>m</w:t>
      </w:r>
      <w:r w:rsidR="007F674F" w:rsidRPr="002740E2">
        <w:rPr>
          <w:b w:val="0"/>
          <w:szCs w:val="24"/>
          <w:lang w:val="en-US"/>
        </w:rPr>
        <w:t>a</w:t>
      </w:r>
      <w:r w:rsidR="007F674F" w:rsidRPr="002740E2">
        <w:rPr>
          <w:b w:val="0"/>
          <w:spacing w:val="1"/>
          <w:szCs w:val="24"/>
          <w:lang w:val="en-US"/>
        </w:rPr>
        <w:t>i</w:t>
      </w:r>
      <w:r w:rsidR="007F674F" w:rsidRPr="002740E2">
        <w:rPr>
          <w:b w:val="0"/>
          <w:spacing w:val="-4"/>
          <w:szCs w:val="24"/>
          <w:lang w:val="en-US"/>
        </w:rPr>
        <w:t>l</w:t>
      </w:r>
      <w:r w:rsidRPr="002740E2">
        <w:rPr>
          <w:b w:val="0"/>
          <w:spacing w:val="-4"/>
          <w:szCs w:val="24"/>
          <w:lang w:val="en-US"/>
        </w:rPr>
        <w:t xml:space="preserve"> address </w:t>
      </w:r>
    </w:p>
    <w:p w14:paraId="367B48BF" w14:textId="77777777" w:rsidR="009F777B" w:rsidRPr="002740E2" w:rsidRDefault="009F777B" w:rsidP="002D02D8">
      <w:pPr>
        <w:widowControl w:val="0"/>
        <w:autoSpaceDE w:val="0"/>
        <w:autoSpaceDN w:val="0"/>
        <w:adjustRightInd w:val="0"/>
        <w:spacing w:before="6" w:line="240" w:lineRule="exact"/>
        <w:contextualSpacing w:val="0"/>
        <w:rPr>
          <w:rFonts w:cs="Times New Roman"/>
          <w:szCs w:val="24"/>
          <w:lang w:val="en-US"/>
        </w:rPr>
      </w:pPr>
    </w:p>
    <w:p w14:paraId="32A2A366" w14:textId="77777777" w:rsidR="00ED22C9" w:rsidRPr="002740E2" w:rsidRDefault="007F674F" w:rsidP="00BC2E78">
      <w:pPr>
        <w:rPr>
          <w:rFonts w:cs="Times New Roman"/>
          <w:b/>
          <w:szCs w:val="24"/>
          <w:lang w:val="en-US"/>
        </w:rPr>
      </w:pPr>
      <w:r w:rsidRPr="002740E2">
        <w:rPr>
          <w:rFonts w:cs="Times New Roman"/>
          <w:b/>
          <w:spacing w:val="-1"/>
          <w:szCs w:val="24"/>
          <w:lang w:val="en-US"/>
        </w:rPr>
        <w:t>A</w:t>
      </w:r>
      <w:r w:rsidRPr="002740E2">
        <w:rPr>
          <w:rFonts w:cs="Times New Roman"/>
          <w:b/>
          <w:spacing w:val="-3"/>
          <w:szCs w:val="24"/>
          <w:lang w:val="en-US"/>
        </w:rPr>
        <w:t>b</w:t>
      </w:r>
      <w:r w:rsidRPr="002740E2">
        <w:rPr>
          <w:rFonts w:cs="Times New Roman"/>
          <w:b/>
          <w:szCs w:val="24"/>
          <w:lang w:val="en-US"/>
        </w:rPr>
        <w:t>s</w:t>
      </w:r>
      <w:r w:rsidRPr="002740E2">
        <w:rPr>
          <w:rFonts w:cs="Times New Roman"/>
          <w:b/>
          <w:spacing w:val="-1"/>
          <w:szCs w:val="24"/>
          <w:lang w:val="en-US"/>
        </w:rPr>
        <w:t>t</w:t>
      </w:r>
      <w:r w:rsidRPr="002740E2">
        <w:rPr>
          <w:rFonts w:cs="Times New Roman"/>
          <w:b/>
          <w:szCs w:val="24"/>
          <w:lang w:val="en-US"/>
        </w:rPr>
        <w:t>ra</w:t>
      </w:r>
      <w:r w:rsidR="00BC2E78" w:rsidRPr="002740E2">
        <w:rPr>
          <w:rFonts w:cs="Times New Roman"/>
          <w:b/>
          <w:szCs w:val="24"/>
          <w:lang w:val="en-US"/>
        </w:rPr>
        <w:t xml:space="preserve">ct </w:t>
      </w:r>
    </w:p>
    <w:p w14:paraId="24635BFE" w14:textId="77777777" w:rsidR="00A565FC" w:rsidRPr="002740E2" w:rsidRDefault="00BC2E78" w:rsidP="00FB52C9">
      <w:pPr>
        <w:ind w:firstLine="720"/>
        <w:rPr>
          <w:rFonts w:cs="Times New Roman"/>
          <w:color w:val="191919"/>
          <w:szCs w:val="24"/>
          <w:lang w:val="en-US"/>
        </w:rPr>
      </w:pPr>
      <w:r w:rsidRPr="002740E2">
        <w:rPr>
          <w:rFonts w:cs="Times New Roman"/>
          <w:color w:val="191919"/>
          <w:szCs w:val="24"/>
          <w:lang w:val="en-US"/>
        </w:rPr>
        <w:t>The abstract should reflect the whole content of the article and help the readers to find out its relevance to the</w:t>
      </w:r>
      <w:r w:rsidR="00704CEA" w:rsidRPr="002740E2">
        <w:rPr>
          <w:rFonts w:cs="Times New Roman"/>
          <w:color w:val="191919"/>
          <w:szCs w:val="24"/>
          <w:lang w:val="en-US"/>
        </w:rPr>
        <w:t>ir interest and to decide whether they need to read the entire article. The abstract consists of the research background, focus, objectives</w:t>
      </w:r>
      <w:r w:rsidR="00935D4A">
        <w:rPr>
          <w:rFonts w:cs="Times New Roman"/>
          <w:color w:val="191919"/>
          <w:szCs w:val="24"/>
          <w:lang w:val="en-US"/>
        </w:rPr>
        <w:t>,</w:t>
      </w:r>
      <w:r w:rsidR="00704CEA" w:rsidRPr="002740E2">
        <w:rPr>
          <w:rFonts w:cs="Times New Roman"/>
          <w:color w:val="191919"/>
          <w:szCs w:val="24"/>
          <w:lang w:val="en-US"/>
        </w:rPr>
        <w:t xml:space="preserve"> steps, and results and conclusions. The abstract is written in two languages (English and Indonesian</w:t>
      </w:r>
      <w:r w:rsidR="00C11173" w:rsidRPr="002740E2">
        <w:rPr>
          <w:rStyle w:val="FootnoteReference"/>
          <w:rFonts w:cs="Times New Roman"/>
          <w:color w:val="191919"/>
          <w:szCs w:val="24"/>
          <w:lang w:val="en-US"/>
        </w:rPr>
        <w:footnoteReference w:id="1"/>
      </w:r>
      <w:r w:rsidR="00704CEA" w:rsidRPr="002740E2">
        <w:rPr>
          <w:rFonts w:cs="Times New Roman"/>
          <w:color w:val="191919"/>
          <w:szCs w:val="24"/>
          <w:lang w:val="en-US"/>
        </w:rPr>
        <w:t>)</w:t>
      </w:r>
      <w:r w:rsidR="00E048A4" w:rsidRPr="002740E2">
        <w:rPr>
          <w:rFonts w:cs="Times New Roman"/>
          <w:color w:val="191919"/>
          <w:szCs w:val="24"/>
          <w:lang w:val="en-US"/>
        </w:rPr>
        <w:t xml:space="preserve"> in one paragraph</w:t>
      </w:r>
      <w:r w:rsidR="00704CEA" w:rsidRPr="002740E2">
        <w:rPr>
          <w:rFonts w:cs="Times New Roman"/>
          <w:color w:val="191919"/>
          <w:szCs w:val="24"/>
          <w:lang w:val="en-US"/>
        </w:rPr>
        <w:t xml:space="preserve">, in 1 line spacing, and between 150 to a maximum of 200 words. </w:t>
      </w:r>
    </w:p>
    <w:p w14:paraId="12CCF43F" w14:textId="77777777" w:rsidR="00A565FC" w:rsidRPr="002740E2" w:rsidRDefault="00A565FC" w:rsidP="002D02D8">
      <w:pPr>
        <w:rPr>
          <w:rFonts w:cs="Times New Roman"/>
          <w:color w:val="191919"/>
          <w:szCs w:val="24"/>
          <w:lang w:val="en-US"/>
        </w:rPr>
      </w:pPr>
    </w:p>
    <w:p w14:paraId="5BC2C79D" w14:textId="77777777" w:rsidR="00A565FC" w:rsidRPr="002740E2" w:rsidRDefault="00BA0DB0" w:rsidP="00E048A4">
      <w:pPr>
        <w:rPr>
          <w:rFonts w:cs="Times New Roman"/>
          <w:b/>
          <w:color w:val="191919"/>
          <w:szCs w:val="24"/>
          <w:lang w:val="en-US"/>
        </w:rPr>
      </w:pPr>
      <w:r w:rsidRPr="002740E2">
        <w:rPr>
          <w:rFonts w:cs="Times New Roman"/>
          <w:b/>
          <w:color w:val="191919"/>
          <w:szCs w:val="24"/>
          <w:lang w:val="en-US"/>
        </w:rPr>
        <w:t>K</w:t>
      </w:r>
      <w:r w:rsidR="00E048A4" w:rsidRPr="002740E2">
        <w:rPr>
          <w:rFonts w:cs="Times New Roman"/>
          <w:b/>
          <w:color w:val="191919"/>
          <w:szCs w:val="24"/>
          <w:lang w:val="en-US"/>
        </w:rPr>
        <w:t xml:space="preserve">eywords </w:t>
      </w:r>
    </w:p>
    <w:p w14:paraId="5A70AAC0" w14:textId="77777777" w:rsidR="00A565FC" w:rsidRPr="002740E2" w:rsidRDefault="00E048A4" w:rsidP="0011576D">
      <w:pPr>
        <w:ind w:firstLine="720"/>
        <w:rPr>
          <w:rFonts w:cs="Times New Roman"/>
          <w:color w:val="191919"/>
          <w:szCs w:val="24"/>
          <w:lang w:val="en-US"/>
        </w:rPr>
      </w:pPr>
      <w:r w:rsidRPr="002740E2">
        <w:rPr>
          <w:szCs w:val="24"/>
          <w:lang w:val="en-US"/>
        </w:rPr>
        <w:t xml:space="preserve">Keywords are important terms in the article, help the readers to find the article, and are written in bold and italics. </w:t>
      </w:r>
      <w:r w:rsidR="0011576D" w:rsidRPr="002740E2">
        <w:rPr>
          <w:szCs w:val="24"/>
          <w:lang w:val="en-US"/>
        </w:rPr>
        <w:t xml:space="preserve">List 3-5 keywords after the abstract. </w:t>
      </w:r>
    </w:p>
    <w:p w14:paraId="2F5363FD" w14:textId="77777777" w:rsidR="009F777B" w:rsidRPr="002740E2" w:rsidRDefault="009F777B" w:rsidP="002D02D8">
      <w:pPr>
        <w:rPr>
          <w:rFonts w:cs="Times New Roman"/>
          <w:color w:val="191919"/>
          <w:szCs w:val="24"/>
          <w:lang w:val="en-US"/>
        </w:rPr>
      </w:pPr>
    </w:p>
    <w:p w14:paraId="2D2FAB64" w14:textId="77777777" w:rsidR="007F674F" w:rsidRPr="002740E2" w:rsidRDefault="0011576D" w:rsidP="0011576D">
      <w:pPr>
        <w:widowControl w:val="0"/>
        <w:autoSpaceDE w:val="0"/>
        <w:autoSpaceDN w:val="0"/>
        <w:adjustRightInd w:val="0"/>
        <w:contextualSpacing w:val="0"/>
        <w:rPr>
          <w:rFonts w:cs="Times New Roman"/>
          <w:szCs w:val="24"/>
          <w:lang w:val="en-US"/>
        </w:rPr>
      </w:pPr>
      <w:r w:rsidRPr="002740E2">
        <w:rPr>
          <w:rFonts w:cs="Times New Roman"/>
          <w:b/>
          <w:bCs/>
          <w:spacing w:val="-5"/>
          <w:szCs w:val="24"/>
          <w:lang w:val="en-US"/>
        </w:rPr>
        <w:t xml:space="preserve">INTRODUCTION </w:t>
      </w:r>
    </w:p>
    <w:p w14:paraId="18CEE3F0" w14:textId="77777777" w:rsidR="00A43BE7" w:rsidRPr="002740E2" w:rsidRDefault="00A43BE7" w:rsidP="00460E8F">
      <w:pPr>
        <w:widowControl w:val="0"/>
        <w:autoSpaceDE w:val="0"/>
        <w:autoSpaceDN w:val="0"/>
        <w:adjustRightInd w:val="0"/>
        <w:rPr>
          <w:rFonts w:cs="Times New Roman"/>
          <w:spacing w:val="2"/>
          <w:szCs w:val="24"/>
          <w:lang w:val="en-US"/>
        </w:rPr>
      </w:pPr>
      <w:r w:rsidRPr="002740E2">
        <w:rPr>
          <w:rFonts w:cs="Times New Roman"/>
          <w:i/>
          <w:spacing w:val="2"/>
          <w:szCs w:val="24"/>
          <w:lang w:val="en-US"/>
        </w:rPr>
        <w:tab/>
      </w:r>
      <w:r w:rsidR="004F14A8" w:rsidRPr="002740E2">
        <w:rPr>
          <w:rFonts w:cs="Times New Roman"/>
          <w:iCs/>
          <w:spacing w:val="2"/>
          <w:szCs w:val="24"/>
          <w:lang w:val="en-US"/>
        </w:rPr>
        <w:t xml:space="preserve">The introduction presents the research background, gaps between the ideal and actual conditions, support from current theories and studies relevant to the problem, and novelty in the form of innovation. This section is written in a maximum of </w:t>
      </w:r>
      <w:r w:rsidR="00083A5C" w:rsidRPr="002740E2">
        <w:rPr>
          <w:rFonts w:cs="Times New Roman"/>
          <w:spacing w:val="2"/>
          <w:szCs w:val="24"/>
          <w:lang w:val="en-US"/>
        </w:rPr>
        <w:t>20% (</w:t>
      </w:r>
      <w:r w:rsidR="00460E8F" w:rsidRPr="002740E2">
        <w:rPr>
          <w:rFonts w:cs="Times New Roman"/>
          <w:spacing w:val="2"/>
          <w:szCs w:val="24"/>
          <w:lang w:val="en-US"/>
        </w:rPr>
        <w:t xml:space="preserve">including the title and abstract) of the body of the article. </w:t>
      </w:r>
    </w:p>
    <w:p w14:paraId="540B2209" w14:textId="77777777" w:rsidR="00043CC9" w:rsidRPr="002740E2" w:rsidRDefault="00043CC9" w:rsidP="00A43BE7">
      <w:pPr>
        <w:widowControl w:val="0"/>
        <w:autoSpaceDE w:val="0"/>
        <w:autoSpaceDN w:val="0"/>
        <w:adjustRightInd w:val="0"/>
        <w:rPr>
          <w:rFonts w:cs="Times New Roman"/>
          <w:spacing w:val="2"/>
          <w:szCs w:val="24"/>
          <w:lang w:val="en-US"/>
        </w:rPr>
      </w:pPr>
    </w:p>
    <w:p w14:paraId="4A25A7C8" w14:textId="77777777" w:rsidR="007F674F" w:rsidRPr="002740E2" w:rsidRDefault="00460E8F" w:rsidP="00460E8F">
      <w:pPr>
        <w:widowControl w:val="0"/>
        <w:autoSpaceDE w:val="0"/>
        <w:autoSpaceDN w:val="0"/>
        <w:adjustRightInd w:val="0"/>
        <w:contextualSpacing w:val="0"/>
        <w:rPr>
          <w:rFonts w:cs="Times New Roman"/>
          <w:szCs w:val="24"/>
          <w:lang w:val="en-US"/>
        </w:rPr>
      </w:pPr>
      <w:r w:rsidRPr="002740E2">
        <w:rPr>
          <w:rFonts w:cs="Times New Roman"/>
          <w:b/>
          <w:bCs/>
          <w:spacing w:val="-2"/>
          <w:szCs w:val="24"/>
          <w:lang w:val="en-US"/>
        </w:rPr>
        <w:t xml:space="preserve">METHOD </w:t>
      </w:r>
    </w:p>
    <w:p w14:paraId="21A28ECE" w14:textId="77777777" w:rsidR="007F674F" w:rsidRPr="002740E2" w:rsidRDefault="00124AC1" w:rsidP="002E0A5E">
      <w:pPr>
        <w:widowControl w:val="0"/>
        <w:autoSpaceDE w:val="0"/>
        <w:autoSpaceDN w:val="0"/>
        <w:adjustRightInd w:val="0"/>
        <w:ind w:firstLine="720"/>
        <w:contextualSpacing w:val="0"/>
        <w:rPr>
          <w:rFonts w:cs="Times New Roman"/>
          <w:b/>
          <w:bCs/>
          <w:spacing w:val="-5"/>
          <w:szCs w:val="24"/>
          <w:lang w:val="en-US"/>
        </w:rPr>
      </w:pPr>
      <w:r w:rsidRPr="002740E2">
        <w:rPr>
          <w:rFonts w:cs="Times New Roman"/>
          <w:szCs w:val="24"/>
          <w:lang w:val="en-US"/>
        </w:rPr>
        <w:t xml:space="preserve">This section should be </w:t>
      </w:r>
      <w:r w:rsidR="00C00326" w:rsidRPr="002740E2">
        <w:rPr>
          <w:rFonts w:cs="Times New Roman"/>
          <w:szCs w:val="24"/>
          <w:lang w:val="en-US"/>
        </w:rPr>
        <w:t xml:space="preserve">concisely but clearly and adequately written. </w:t>
      </w:r>
      <w:r w:rsidR="00F23123" w:rsidRPr="002740E2">
        <w:rPr>
          <w:rFonts w:cs="Times New Roman"/>
          <w:szCs w:val="24"/>
          <w:lang w:val="en-US"/>
        </w:rPr>
        <w:t xml:space="preserve">It describes the research method operationally, including the procedure or steps, tools, materials, and instruments. If necessary, attach appendices for the instrument specification and part of the materials. Specific </w:t>
      </w:r>
      <w:r w:rsidR="002E0A5E" w:rsidRPr="002740E2">
        <w:rPr>
          <w:rFonts w:cs="Times New Roman"/>
          <w:szCs w:val="24"/>
          <w:lang w:val="en-US"/>
        </w:rPr>
        <w:t xml:space="preserve">points, if any, can be described. This section is written in a maximum of 10% of the body of the article. </w:t>
      </w:r>
    </w:p>
    <w:p w14:paraId="744D44EE" w14:textId="77777777" w:rsidR="002B04C8" w:rsidRPr="002740E2" w:rsidRDefault="002B04C8" w:rsidP="002D02D8">
      <w:pPr>
        <w:widowControl w:val="0"/>
        <w:autoSpaceDE w:val="0"/>
        <w:autoSpaceDN w:val="0"/>
        <w:adjustRightInd w:val="0"/>
        <w:contextualSpacing w:val="0"/>
        <w:rPr>
          <w:rFonts w:cs="Times New Roman"/>
          <w:b/>
          <w:bCs/>
          <w:spacing w:val="-5"/>
          <w:szCs w:val="24"/>
          <w:lang w:val="en-US"/>
        </w:rPr>
      </w:pPr>
    </w:p>
    <w:p w14:paraId="535A6555" w14:textId="77777777" w:rsidR="007F674F" w:rsidRPr="002740E2" w:rsidRDefault="002E0A5E" w:rsidP="002E0A5E">
      <w:pPr>
        <w:widowControl w:val="0"/>
        <w:autoSpaceDE w:val="0"/>
        <w:autoSpaceDN w:val="0"/>
        <w:adjustRightInd w:val="0"/>
        <w:contextualSpacing w:val="0"/>
        <w:rPr>
          <w:rFonts w:cs="Times New Roman"/>
          <w:szCs w:val="24"/>
          <w:lang w:val="en-US"/>
        </w:rPr>
      </w:pPr>
      <w:r w:rsidRPr="002740E2">
        <w:rPr>
          <w:rFonts w:cs="Times New Roman"/>
          <w:b/>
          <w:bCs/>
          <w:spacing w:val="-5"/>
          <w:szCs w:val="24"/>
          <w:lang w:val="en-US"/>
        </w:rPr>
        <w:t>RESULTS AND DISCUSSION</w:t>
      </w:r>
    </w:p>
    <w:p w14:paraId="4DEE45EB" w14:textId="77777777" w:rsidR="007F674F" w:rsidRPr="002740E2" w:rsidRDefault="002E0A5E" w:rsidP="002E0A5E">
      <w:pPr>
        <w:widowControl w:val="0"/>
        <w:autoSpaceDE w:val="0"/>
        <w:autoSpaceDN w:val="0"/>
        <w:adjustRightInd w:val="0"/>
        <w:ind w:firstLine="720"/>
        <w:contextualSpacing w:val="0"/>
        <w:rPr>
          <w:rFonts w:cs="Times New Roman"/>
          <w:b/>
          <w:bCs/>
          <w:spacing w:val="-5"/>
          <w:szCs w:val="24"/>
          <w:lang w:val="en-US"/>
        </w:rPr>
      </w:pPr>
      <w:r w:rsidRPr="002740E2">
        <w:rPr>
          <w:rFonts w:cs="Times New Roman"/>
          <w:szCs w:val="24"/>
          <w:lang w:val="en-US"/>
        </w:rPr>
        <w:lastRenderedPageBreak/>
        <w:t xml:space="preserve">To facilitate reading and understanding, the results are described first, followed by discussion. The subheadings of results and discussion are separated. This section should be the most, with a minimum of 60% of the body of the article. </w:t>
      </w:r>
    </w:p>
    <w:p w14:paraId="48FD329F" w14:textId="77777777" w:rsidR="00D7697A" w:rsidRPr="002740E2" w:rsidRDefault="00D7697A" w:rsidP="002D02D8">
      <w:pPr>
        <w:contextualSpacing w:val="0"/>
        <w:rPr>
          <w:rFonts w:cs="Times New Roman"/>
          <w:szCs w:val="24"/>
          <w:lang w:val="en-US"/>
        </w:rPr>
      </w:pPr>
    </w:p>
    <w:p w14:paraId="348BC6F8" w14:textId="77777777" w:rsidR="00D7697A" w:rsidRPr="002740E2" w:rsidRDefault="002E0A5E" w:rsidP="002E0A5E">
      <w:pPr>
        <w:contextualSpacing w:val="0"/>
        <w:rPr>
          <w:rFonts w:cs="Times New Roman"/>
          <w:b/>
          <w:szCs w:val="24"/>
          <w:lang w:val="en-US"/>
        </w:rPr>
      </w:pPr>
      <w:r w:rsidRPr="002740E2">
        <w:rPr>
          <w:rFonts w:cs="Times New Roman"/>
          <w:b/>
          <w:szCs w:val="24"/>
          <w:lang w:val="en-US"/>
        </w:rPr>
        <w:t>Results</w:t>
      </w:r>
    </w:p>
    <w:p w14:paraId="715CDD53" w14:textId="77777777" w:rsidR="007F674F" w:rsidRPr="002740E2" w:rsidRDefault="007F674F" w:rsidP="004A1C75">
      <w:pPr>
        <w:contextualSpacing w:val="0"/>
        <w:rPr>
          <w:rFonts w:cs="Times New Roman"/>
          <w:szCs w:val="24"/>
          <w:lang w:val="en-US"/>
        </w:rPr>
      </w:pPr>
      <w:r w:rsidRPr="002740E2">
        <w:rPr>
          <w:rFonts w:cs="Times New Roman"/>
          <w:szCs w:val="24"/>
          <w:lang w:val="en-US"/>
        </w:rPr>
        <w:tab/>
      </w:r>
      <w:r w:rsidR="00AA607F" w:rsidRPr="002740E2">
        <w:rPr>
          <w:rFonts w:cs="Times New Roman"/>
          <w:szCs w:val="24"/>
          <w:lang w:val="en-US"/>
        </w:rPr>
        <w:t>Results can be presented in tables of numbers</w:t>
      </w:r>
      <w:r w:rsidR="00551DA1" w:rsidRPr="002740E2">
        <w:rPr>
          <w:rFonts w:cs="Times New Roman"/>
          <w:szCs w:val="24"/>
          <w:lang w:val="en-US"/>
        </w:rPr>
        <w:t xml:space="preserve">, graphs, verbal descriptions, or a combination of the three. The tables, graphs, or pictures should not be too long, big, or many. The author should use a variety of presentations through tables, graphs, and verbal descriptions. The presented tables and graphs must be referred to in the text. The way to present a table is shown in Table 1. The table does not use vertical lines and horizontal lines are used only the upper and bottom parts. The font size in a table </w:t>
      </w:r>
      <w:r w:rsidR="004A1C75" w:rsidRPr="002740E2">
        <w:rPr>
          <w:rFonts w:cs="Times New Roman"/>
          <w:szCs w:val="24"/>
          <w:lang w:val="en-US"/>
        </w:rPr>
        <w:t xml:space="preserve">or </w:t>
      </w:r>
      <w:r w:rsidR="00551DA1" w:rsidRPr="002740E2">
        <w:rPr>
          <w:rFonts w:cs="Times New Roman"/>
          <w:szCs w:val="24"/>
          <w:lang w:val="en-US"/>
        </w:rPr>
        <w:t xml:space="preserve">picture can be smaller than that in the text. </w:t>
      </w:r>
    </w:p>
    <w:p w14:paraId="12A3B310" w14:textId="77777777" w:rsidR="007F674F" w:rsidRPr="002740E2" w:rsidRDefault="007F674F" w:rsidP="002D02D8">
      <w:pPr>
        <w:contextualSpacing w:val="0"/>
        <w:rPr>
          <w:rFonts w:cs="Times New Roman"/>
          <w:szCs w:val="24"/>
          <w:lang w:val="en-US"/>
        </w:rPr>
      </w:pPr>
    </w:p>
    <w:p w14:paraId="2D1934AC" w14:textId="33D37345" w:rsidR="007F674F" w:rsidRPr="002740E2" w:rsidRDefault="00D9315E" w:rsidP="00544EDF">
      <w:pPr>
        <w:pStyle w:val="CPTABLE"/>
        <w:numPr>
          <w:ilvl w:val="0"/>
          <w:numId w:val="0"/>
        </w:numPr>
        <w:spacing w:before="0" w:after="0"/>
        <w:contextualSpacing w:val="0"/>
        <w:jc w:val="left"/>
        <w:rPr>
          <w:rFonts w:cs="Times New Roman"/>
        </w:rPr>
      </w:pPr>
      <w:r>
        <w:rPr>
          <w:rFonts w:cs="Times New Roman"/>
          <w:noProof/>
        </w:rPr>
        <mc:AlternateContent>
          <mc:Choice Requires="wps">
            <w:drawing>
              <wp:anchor distT="0" distB="0" distL="114300" distR="114300" simplePos="0" relativeHeight="251659264" behindDoc="0" locked="0" layoutInCell="1" allowOverlap="1" wp14:anchorId="27CECEFD" wp14:editId="1311FAE9">
                <wp:simplePos x="0" y="0"/>
                <wp:positionH relativeFrom="column">
                  <wp:posOffset>3590290</wp:posOffset>
                </wp:positionH>
                <wp:positionV relativeFrom="paragraph">
                  <wp:posOffset>57150</wp:posOffset>
                </wp:positionV>
                <wp:extent cx="1598295" cy="1259840"/>
                <wp:effectExtent l="0" t="0" r="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8295"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D6EB3D" w14:textId="77777777" w:rsidR="002D02D8" w:rsidRDefault="002D02D8">
                            <w:r>
                              <w:rPr>
                                <w:rFonts w:cs="Times New Roman"/>
                                <w:noProof/>
                                <w:szCs w:val="24"/>
                                <w:lang w:val="en-US"/>
                              </w:rPr>
                              <w:drawing>
                                <wp:inline distT="0" distB="0" distL="0" distR="0" wp14:anchorId="3AC1C354" wp14:editId="366F4987">
                                  <wp:extent cx="1452275" cy="1151529"/>
                                  <wp:effectExtent l="50800" t="25400" r="46355"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duotone>
                                              <a:schemeClr val="bg2">
                                                <a:shade val="45000"/>
                                                <a:satMod val="135000"/>
                                              </a:schemeClr>
                                              <a:prstClr val="white"/>
                                            </a:duotone>
                                            <a:extLst>
                                              <a:ext uri="{BEBA8EAE-BF5A-486C-A8C5-ECC9F3942E4B}">
                                                <a14:imgProps xmlns:a14="http://schemas.microsoft.com/office/drawing/2010/main">
                                                  <a14:imgLayer r:embed="rId9">
                                                    <a14:imgEffect>
                                                      <a14:sharpenSoften amount="16000"/>
                                                    </a14:imgEffect>
                                                    <a14:imgEffect>
                                                      <a14:brightnessContrast bright="40000" contrast="-40000"/>
                                                    </a14:imgEffect>
                                                  </a14:imgLayer>
                                                </a14:imgProps>
                                              </a:ext>
                                              <a:ext uri="{28A0092B-C50C-407E-A947-70E740481C1C}">
                                                <a14:useLocalDpi xmlns:a14="http://schemas.microsoft.com/office/drawing/2010/main" val="0"/>
                                              </a:ext>
                                            </a:extLst>
                                          </a:blip>
                                          <a:srcRect l="6226" t="6950" r="30007" b="-3261"/>
                                          <a:stretch/>
                                        </pic:blipFill>
                                        <pic:spPr bwMode="auto">
                                          <a:xfrm>
                                            <a:off x="0" y="0"/>
                                            <a:ext cx="1460616" cy="1158143"/>
                                          </a:xfrm>
                                          <a:prstGeom prst="ellipse">
                                            <a:avLst/>
                                          </a:prstGeom>
                                          <a:noFill/>
                                          <a:ln>
                                            <a:solidFill>
                                              <a:schemeClr val="bg1"/>
                                            </a:solid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ECEFD" id="_x0000_t202" coordsize="21600,21600" o:spt="202" path="m0,0l0,21600,21600,21600,21600,0xe">
                <v:stroke joinstyle="miter"/>
                <v:path gradientshapeok="t" o:connecttype="rect"/>
              </v:shapetype>
              <v:shape id="Text Box 2" o:spid="_x0000_s1026" type="#_x0000_t202" style="position:absolute;margin-left:282.7pt;margin-top:4.5pt;width:125.85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" filled="f" stroked="f">
                <v:path arrowok="t"/>
                <v:textbox>
                  <w:txbxContent>
                    <w:p w14:paraId="3AD6EB3D" w14:textId="77777777" w:rsidR="002D02D8" w:rsidRDefault="002D02D8">
                      <w:r>
                        <w:rPr>
                          <w:rFonts w:cs="Times New Roman"/>
                          <w:noProof/>
                          <w:szCs w:val="24"/>
                          <w:lang w:val="en-US"/>
                        </w:rPr>
                        <w:drawing>
                          <wp:inline distT="0" distB="0" distL="0" distR="0" wp14:anchorId="3AC1C354" wp14:editId="366F4987">
                            <wp:extent cx="1452275" cy="1151529"/>
                            <wp:effectExtent l="50800" t="25400" r="46355"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duotone>
                                        <a:schemeClr val="bg2">
                                          <a:shade val="45000"/>
                                          <a:satMod val="135000"/>
                                        </a:schemeClr>
                                        <a:prstClr val="white"/>
                                      </a:duotone>
                                      <a:extLst>
                                        <a:ext uri="{BEBA8EAE-BF5A-486C-A8C5-ECC9F3942E4B}">
                                          <a14:imgProps xmlns:a14="http://schemas.microsoft.com/office/drawing/2010/main">
                                            <a14:imgLayer r:embed="rId9">
                                              <a14:imgEffect>
                                                <a14:sharpenSoften amount="16000"/>
                                              </a14:imgEffect>
                                              <a14:imgEffect>
                                                <a14:brightnessContrast bright="40000" contrast="-40000"/>
                                              </a14:imgEffect>
                                            </a14:imgLayer>
                                          </a14:imgProps>
                                        </a:ext>
                                        <a:ext uri="{28A0092B-C50C-407E-A947-70E740481C1C}">
                                          <a14:useLocalDpi xmlns:a14="http://schemas.microsoft.com/office/drawing/2010/main" val="0"/>
                                        </a:ext>
                                      </a:extLst>
                                    </a:blip>
                                    <a:srcRect l="6226" t="6950" r="30007" b="-3261"/>
                                    <a:stretch/>
                                  </pic:blipFill>
                                  <pic:spPr bwMode="auto">
                                    <a:xfrm>
                                      <a:off x="0" y="0"/>
                                      <a:ext cx="1460616" cy="1158143"/>
                                    </a:xfrm>
                                    <a:prstGeom prst="ellipse">
                                      <a:avLst/>
                                    </a:prstGeom>
                                    <a:noFill/>
                                    <a:ln>
                                      <a:solidFill>
                                        <a:schemeClr val="bg1"/>
                                      </a:solid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A40548" w:rsidRPr="002740E2">
        <w:rPr>
          <w:rFonts w:cs="Times New Roman"/>
        </w:rPr>
        <w:t>Tab</w:t>
      </w:r>
      <w:r w:rsidR="00544EDF" w:rsidRPr="002740E2">
        <w:rPr>
          <w:rFonts w:cs="Times New Roman"/>
        </w:rPr>
        <w:t xml:space="preserve">le </w:t>
      </w:r>
      <w:r w:rsidR="00A40548" w:rsidRPr="002740E2">
        <w:rPr>
          <w:rFonts w:cs="Times New Roman"/>
        </w:rPr>
        <w:t xml:space="preserve">1 </w:t>
      </w:r>
      <w:r w:rsidR="00544EDF" w:rsidRPr="002740E2">
        <w:rPr>
          <w:rFonts w:cs="Times New Roman"/>
        </w:rPr>
        <w:t xml:space="preserve">Proportions of the Body of the Article </w:t>
      </w:r>
    </w:p>
    <w:tbl>
      <w:tblPr>
        <w:tblW w:w="5000" w:type="dxa"/>
        <w:tblInd w:w="108" w:type="dxa"/>
        <w:tblLayout w:type="fixed"/>
        <w:tblLook w:val="04A0" w:firstRow="1" w:lastRow="0" w:firstColumn="1" w:lastColumn="0" w:noHBand="0" w:noVBand="1"/>
      </w:tblPr>
      <w:tblGrid>
        <w:gridCol w:w="567"/>
        <w:gridCol w:w="2127"/>
        <w:gridCol w:w="1134"/>
        <w:gridCol w:w="1172"/>
      </w:tblGrid>
      <w:tr w:rsidR="00B72D54" w:rsidRPr="002740E2" w14:paraId="3A484824" w14:textId="77777777" w:rsidTr="00544EDF">
        <w:tc>
          <w:tcPr>
            <w:tcW w:w="567" w:type="dxa"/>
            <w:tcBorders>
              <w:top w:val="single" w:sz="4" w:space="0" w:color="auto"/>
              <w:bottom w:val="single" w:sz="4" w:space="0" w:color="auto"/>
            </w:tcBorders>
            <w:shd w:val="clear" w:color="auto" w:fill="auto"/>
            <w:vAlign w:val="center"/>
          </w:tcPr>
          <w:p w14:paraId="3B066561" w14:textId="77777777" w:rsidR="00D17875" w:rsidRPr="002740E2" w:rsidRDefault="00D17875" w:rsidP="00B72D54">
            <w:pPr>
              <w:contextualSpacing w:val="0"/>
              <w:jc w:val="center"/>
              <w:rPr>
                <w:rFonts w:cs="Times New Roman"/>
                <w:color w:val="0D0D0D"/>
                <w:sz w:val="20"/>
                <w:szCs w:val="20"/>
                <w:lang w:val="en-US"/>
              </w:rPr>
            </w:pPr>
            <w:r w:rsidRPr="002740E2">
              <w:rPr>
                <w:rFonts w:cs="Times New Roman"/>
                <w:color w:val="0D0D0D"/>
                <w:sz w:val="20"/>
                <w:szCs w:val="20"/>
                <w:lang w:val="en-US"/>
              </w:rPr>
              <w:t>No.</w:t>
            </w:r>
          </w:p>
        </w:tc>
        <w:tc>
          <w:tcPr>
            <w:tcW w:w="2127" w:type="dxa"/>
            <w:tcBorders>
              <w:top w:val="single" w:sz="4" w:space="0" w:color="auto"/>
              <w:bottom w:val="single" w:sz="4" w:space="0" w:color="auto"/>
            </w:tcBorders>
            <w:shd w:val="clear" w:color="auto" w:fill="auto"/>
            <w:vAlign w:val="center"/>
          </w:tcPr>
          <w:p w14:paraId="7F6C0B3B" w14:textId="77777777" w:rsidR="00D17875" w:rsidRPr="002740E2" w:rsidRDefault="00544EDF" w:rsidP="00544EDF">
            <w:pPr>
              <w:contextualSpacing w:val="0"/>
              <w:jc w:val="center"/>
              <w:rPr>
                <w:rFonts w:cs="Times New Roman"/>
                <w:color w:val="0D0D0D"/>
                <w:sz w:val="20"/>
                <w:szCs w:val="20"/>
                <w:lang w:val="en-US"/>
              </w:rPr>
            </w:pPr>
            <w:r w:rsidRPr="002740E2">
              <w:rPr>
                <w:rFonts w:cs="Times New Roman"/>
                <w:color w:val="0D0D0D"/>
                <w:sz w:val="20"/>
                <w:szCs w:val="20"/>
                <w:lang w:val="en-US"/>
              </w:rPr>
              <w:t xml:space="preserve">Section </w:t>
            </w:r>
          </w:p>
        </w:tc>
        <w:tc>
          <w:tcPr>
            <w:tcW w:w="1134" w:type="dxa"/>
            <w:tcBorders>
              <w:top w:val="single" w:sz="4" w:space="0" w:color="auto"/>
              <w:bottom w:val="single" w:sz="4" w:space="0" w:color="auto"/>
            </w:tcBorders>
            <w:shd w:val="clear" w:color="auto" w:fill="auto"/>
            <w:vAlign w:val="center"/>
          </w:tcPr>
          <w:p w14:paraId="6EF7E432" w14:textId="77777777" w:rsidR="00D17875" w:rsidRPr="002740E2" w:rsidRDefault="00544EDF" w:rsidP="00544EDF">
            <w:pPr>
              <w:contextualSpacing w:val="0"/>
              <w:jc w:val="center"/>
              <w:rPr>
                <w:rFonts w:cs="Times New Roman"/>
                <w:color w:val="0D0D0D"/>
                <w:sz w:val="20"/>
                <w:szCs w:val="20"/>
                <w:lang w:val="en-US"/>
              </w:rPr>
            </w:pPr>
            <w:r w:rsidRPr="002740E2">
              <w:rPr>
                <w:rFonts w:cs="Times New Roman"/>
                <w:color w:val="0D0D0D"/>
                <w:sz w:val="20"/>
                <w:szCs w:val="20"/>
                <w:lang w:val="en-US"/>
              </w:rPr>
              <w:t xml:space="preserve">Proportion </w:t>
            </w:r>
          </w:p>
        </w:tc>
        <w:tc>
          <w:tcPr>
            <w:tcW w:w="1172" w:type="dxa"/>
            <w:tcBorders>
              <w:top w:val="single" w:sz="4" w:space="0" w:color="auto"/>
              <w:bottom w:val="single" w:sz="4" w:space="0" w:color="auto"/>
            </w:tcBorders>
            <w:vAlign w:val="center"/>
          </w:tcPr>
          <w:p w14:paraId="36FA457B" w14:textId="77777777" w:rsidR="00D17875" w:rsidRPr="002740E2" w:rsidRDefault="00544EDF" w:rsidP="00544EDF">
            <w:pPr>
              <w:contextualSpacing w:val="0"/>
              <w:jc w:val="center"/>
              <w:rPr>
                <w:rFonts w:cs="Times New Roman"/>
                <w:color w:val="0D0D0D"/>
                <w:sz w:val="20"/>
                <w:szCs w:val="20"/>
                <w:lang w:val="en-US"/>
              </w:rPr>
            </w:pPr>
            <w:r w:rsidRPr="002740E2">
              <w:rPr>
                <w:rFonts w:cs="Times New Roman"/>
                <w:color w:val="0D0D0D"/>
                <w:sz w:val="20"/>
                <w:szCs w:val="20"/>
                <w:lang w:val="en-US"/>
              </w:rPr>
              <w:t xml:space="preserve">Note </w:t>
            </w:r>
          </w:p>
        </w:tc>
      </w:tr>
      <w:tr w:rsidR="00B72D54" w:rsidRPr="002740E2" w14:paraId="39F1F3EF" w14:textId="77777777" w:rsidTr="00544EDF">
        <w:tc>
          <w:tcPr>
            <w:tcW w:w="567" w:type="dxa"/>
            <w:tcBorders>
              <w:top w:val="single" w:sz="4" w:space="0" w:color="auto"/>
            </w:tcBorders>
            <w:shd w:val="clear" w:color="auto" w:fill="auto"/>
          </w:tcPr>
          <w:p w14:paraId="0204595C" w14:textId="77777777" w:rsidR="00D17875" w:rsidRPr="002740E2" w:rsidRDefault="00D17875" w:rsidP="008A4DAB">
            <w:pPr>
              <w:contextualSpacing w:val="0"/>
              <w:jc w:val="center"/>
              <w:rPr>
                <w:rFonts w:cs="Times New Roman"/>
                <w:color w:val="0D0D0D"/>
                <w:sz w:val="20"/>
                <w:szCs w:val="20"/>
                <w:lang w:val="en-US"/>
              </w:rPr>
            </w:pPr>
            <w:r w:rsidRPr="002740E2">
              <w:rPr>
                <w:rFonts w:cs="Times New Roman"/>
                <w:color w:val="0D0D0D"/>
                <w:sz w:val="20"/>
                <w:szCs w:val="20"/>
                <w:lang w:val="en-US"/>
              </w:rPr>
              <w:t>1</w:t>
            </w:r>
            <w:r w:rsidR="008A4DAB" w:rsidRPr="002740E2">
              <w:rPr>
                <w:rFonts w:cs="Times New Roman"/>
                <w:color w:val="0D0D0D"/>
                <w:sz w:val="20"/>
                <w:szCs w:val="20"/>
                <w:lang w:val="en-US"/>
              </w:rPr>
              <w:t>.</w:t>
            </w:r>
          </w:p>
        </w:tc>
        <w:tc>
          <w:tcPr>
            <w:tcW w:w="2127" w:type="dxa"/>
            <w:tcBorders>
              <w:top w:val="single" w:sz="4" w:space="0" w:color="auto"/>
            </w:tcBorders>
            <w:shd w:val="clear" w:color="auto" w:fill="auto"/>
            <w:vAlign w:val="center"/>
          </w:tcPr>
          <w:p w14:paraId="7BE4CE73" w14:textId="77777777" w:rsidR="00D17875" w:rsidRPr="002740E2" w:rsidRDefault="00544EDF" w:rsidP="00544EDF">
            <w:pPr>
              <w:contextualSpacing w:val="0"/>
              <w:jc w:val="left"/>
              <w:rPr>
                <w:rFonts w:cs="Times New Roman"/>
                <w:color w:val="0D0D0D"/>
                <w:sz w:val="20"/>
                <w:szCs w:val="20"/>
                <w:lang w:val="en-US"/>
              </w:rPr>
            </w:pPr>
            <w:r w:rsidRPr="002740E2">
              <w:rPr>
                <w:rFonts w:cs="Times New Roman"/>
                <w:color w:val="0D0D0D"/>
                <w:sz w:val="20"/>
                <w:szCs w:val="20"/>
                <w:lang w:val="en-US"/>
              </w:rPr>
              <w:t xml:space="preserve">Introduction </w:t>
            </w:r>
            <w:r w:rsidR="008A4DAB" w:rsidRPr="002740E2">
              <w:rPr>
                <w:rFonts w:cs="Times New Roman"/>
                <w:color w:val="0D0D0D"/>
                <w:sz w:val="20"/>
                <w:szCs w:val="20"/>
                <w:lang w:val="en-US"/>
              </w:rPr>
              <w:t>(</w:t>
            </w:r>
            <w:r w:rsidRPr="002740E2">
              <w:rPr>
                <w:rFonts w:cs="Times New Roman"/>
                <w:color w:val="0D0D0D"/>
                <w:sz w:val="20"/>
                <w:szCs w:val="20"/>
                <w:lang w:val="en-US"/>
              </w:rPr>
              <w:t xml:space="preserve">including the title and abstract) </w:t>
            </w:r>
          </w:p>
        </w:tc>
        <w:tc>
          <w:tcPr>
            <w:tcW w:w="1134" w:type="dxa"/>
            <w:tcBorders>
              <w:top w:val="single" w:sz="4" w:space="0" w:color="auto"/>
            </w:tcBorders>
            <w:shd w:val="clear" w:color="auto" w:fill="auto"/>
          </w:tcPr>
          <w:p w14:paraId="13D0FC2E" w14:textId="77777777" w:rsidR="00D17875" w:rsidRPr="002740E2" w:rsidRDefault="00D17875" w:rsidP="008A4DAB">
            <w:pPr>
              <w:contextualSpacing w:val="0"/>
              <w:jc w:val="center"/>
              <w:rPr>
                <w:rFonts w:cs="Times New Roman"/>
                <w:color w:val="0D0D0D"/>
                <w:sz w:val="20"/>
                <w:szCs w:val="20"/>
                <w:lang w:val="en-US"/>
              </w:rPr>
            </w:pPr>
            <w:r w:rsidRPr="002740E2">
              <w:rPr>
                <w:rFonts w:cs="Times New Roman"/>
                <w:color w:val="0D0D0D"/>
                <w:sz w:val="20"/>
                <w:szCs w:val="20"/>
                <w:lang w:val="en-US"/>
              </w:rPr>
              <w:t>20</w:t>
            </w:r>
            <w:r w:rsidR="00B72D54" w:rsidRPr="002740E2">
              <w:rPr>
                <w:rFonts w:cs="Times New Roman"/>
                <w:color w:val="0D0D0D"/>
                <w:sz w:val="20"/>
                <w:szCs w:val="20"/>
                <w:lang w:val="en-US"/>
              </w:rPr>
              <w:t>%</w:t>
            </w:r>
          </w:p>
        </w:tc>
        <w:tc>
          <w:tcPr>
            <w:tcW w:w="1172" w:type="dxa"/>
            <w:tcBorders>
              <w:top w:val="single" w:sz="4" w:space="0" w:color="auto"/>
            </w:tcBorders>
          </w:tcPr>
          <w:p w14:paraId="53673891" w14:textId="77777777" w:rsidR="00D17875" w:rsidRPr="002740E2" w:rsidRDefault="008A4DAB" w:rsidP="00544EDF">
            <w:pPr>
              <w:contextualSpacing w:val="0"/>
              <w:jc w:val="left"/>
              <w:rPr>
                <w:rFonts w:cs="Times New Roman"/>
                <w:color w:val="0D0D0D"/>
                <w:sz w:val="20"/>
                <w:szCs w:val="20"/>
                <w:lang w:val="en-US"/>
              </w:rPr>
            </w:pPr>
            <w:r w:rsidRPr="002740E2">
              <w:rPr>
                <w:rFonts w:cs="Times New Roman"/>
                <w:color w:val="0D0D0D"/>
                <w:sz w:val="20"/>
                <w:szCs w:val="20"/>
                <w:lang w:val="en-US"/>
              </w:rPr>
              <w:t>M</w:t>
            </w:r>
            <w:r w:rsidR="00544EDF" w:rsidRPr="002740E2">
              <w:rPr>
                <w:rFonts w:cs="Times New Roman"/>
                <w:color w:val="0D0D0D"/>
                <w:sz w:val="20"/>
                <w:szCs w:val="20"/>
                <w:lang w:val="en-US"/>
              </w:rPr>
              <w:t xml:space="preserve">aximum </w:t>
            </w:r>
          </w:p>
        </w:tc>
      </w:tr>
      <w:tr w:rsidR="00B72D54" w:rsidRPr="002740E2" w14:paraId="7148BAF1" w14:textId="77777777" w:rsidTr="00544EDF">
        <w:trPr>
          <w:trHeight w:val="68"/>
        </w:trPr>
        <w:tc>
          <w:tcPr>
            <w:tcW w:w="567" w:type="dxa"/>
            <w:shd w:val="clear" w:color="auto" w:fill="auto"/>
          </w:tcPr>
          <w:p w14:paraId="1227E8D3" w14:textId="77777777" w:rsidR="00D17875" w:rsidRPr="002740E2" w:rsidRDefault="00D17875" w:rsidP="008A4DAB">
            <w:pPr>
              <w:contextualSpacing w:val="0"/>
              <w:jc w:val="center"/>
              <w:rPr>
                <w:rFonts w:cs="Times New Roman"/>
                <w:color w:val="0D0D0D"/>
                <w:sz w:val="20"/>
                <w:szCs w:val="20"/>
                <w:lang w:val="en-US"/>
              </w:rPr>
            </w:pPr>
            <w:r w:rsidRPr="002740E2">
              <w:rPr>
                <w:rFonts w:cs="Times New Roman"/>
                <w:color w:val="0D0D0D"/>
                <w:sz w:val="20"/>
                <w:szCs w:val="20"/>
                <w:lang w:val="en-US"/>
              </w:rPr>
              <w:t>2</w:t>
            </w:r>
            <w:r w:rsidR="008A4DAB" w:rsidRPr="002740E2">
              <w:rPr>
                <w:rFonts w:cs="Times New Roman"/>
                <w:color w:val="0D0D0D"/>
                <w:sz w:val="20"/>
                <w:szCs w:val="20"/>
                <w:lang w:val="en-US"/>
              </w:rPr>
              <w:t>.</w:t>
            </w:r>
          </w:p>
        </w:tc>
        <w:tc>
          <w:tcPr>
            <w:tcW w:w="2127" w:type="dxa"/>
            <w:shd w:val="clear" w:color="auto" w:fill="auto"/>
            <w:vAlign w:val="center"/>
          </w:tcPr>
          <w:p w14:paraId="201BA7B1" w14:textId="77777777" w:rsidR="00D17875" w:rsidRPr="002740E2" w:rsidRDefault="008A4DAB" w:rsidP="00544EDF">
            <w:pPr>
              <w:contextualSpacing w:val="0"/>
              <w:rPr>
                <w:rFonts w:cs="Times New Roman"/>
                <w:color w:val="0D0D0D"/>
                <w:sz w:val="20"/>
                <w:szCs w:val="20"/>
                <w:lang w:val="en-US"/>
              </w:rPr>
            </w:pPr>
            <w:r w:rsidRPr="002740E2">
              <w:rPr>
                <w:rFonts w:cs="Times New Roman"/>
                <w:color w:val="0D0D0D"/>
                <w:sz w:val="20"/>
                <w:szCs w:val="20"/>
                <w:lang w:val="en-US"/>
              </w:rPr>
              <w:t>M</w:t>
            </w:r>
            <w:r w:rsidR="00D17875" w:rsidRPr="002740E2">
              <w:rPr>
                <w:rFonts w:cs="Times New Roman"/>
                <w:color w:val="0D0D0D"/>
                <w:sz w:val="20"/>
                <w:szCs w:val="20"/>
                <w:lang w:val="en-US"/>
              </w:rPr>
              <w:t>et</w:t>
            </w:r>
            <w:r w:rsidR="00544EDF" w:rsidRPr="002740E2">
              <w:rPr>
                <w:rFonts w:cs="Times New Roman"/>
                <w:color w:val="0D0D0D"/>
                <w:sz w:val="20"/>
                <w:szCs w:val="20"/>
                <w:lang w:val="en-US"/>
              </w:rPr>
              <w:t xml:space="preserve">hod </w:t>
            </w:r>
          </w:p>
        </w:tc>
        <w:tc>
          <w:tcPr>
            <w:tcW w:w="1134" w:type="dxa"/>
            <w:shd w:val="clear" w:color="auto" w:fill="auto"/>
          </w:tcPr>
          <w:p w14:paraId="5FFCFE40" w14:textId="77777777" w:rsidR="00D17875" w:rsidRPr="002740E2" w:rsidRDefault="00D17875" w:rsidP="008A4DAB">
            <w:pPr>
              <w:contextualSpacing w:val="0"/>
              <w:jc w:val="center"/>
              <w:rPr>
                <w:rFonts w:cs="Times New Roman"/>
                <w:color w:val="0D0D0D"/>
                <w:sz w:val="20"/>
                <w:szCs w:val="20"/>
                <w:lang w:val="en-US"/>
              </w:rPr>
            </w:pPr>
            <w:r w:rsidRPr="002740E2">
              <w:rPr>
                <w:rFonts w:cs="Times New Roman"/>
                <w:color w:val="0D0D0D"/>
                <w:sz w:val="20"/>
                <w:szCs w:val="20"/>
                <w:lang w:val="en-US"/>
              </w:rPr>
              <w:t>10</w:t>
            </w:r>
            <w:r w:rsidR="00B72D54" w:rsidRPr="002740E2">
              <w:rPr>
                <w:rFonts w:cs="Times New Roman"/>
                <w:color w:val="0D0D0D"/>
                <w:sz w:val="20"/>
                <w:szCs w:val="20"/>
                <w:lang w:val="en-US"/>
              </w:rPr>
              <w:t>%</w:t>
            </w:r>
          </w:p>
        </w:tc>
        <w:tc>
          <w:tcPr>
            <w:tcW w:w="1172" w:type="dxa"/>
          </w:tcPr>
          <w:p w14:paraId="07B2CBFF" w14:textId="77777777" w:rsidR="00D17875" w:rsidRPr="002740E2" w:rsidRDefault="00544EDF" w:rsidP="00934CE0">
            <w:pPr>
              <w:contextualSpacing w:val="0"/>
              <w:jc w:val="left"/>
              <w:rPr>
                <w:rFonts w:cs="Times New Roman"/>
                <w:color w:val="0D0D0D"/>
                <w:sz w:val="20"/>
                <w:szCs w:val="20"/>
                <w:lang w:val="en-US"/>
              </w:rPr>
            </w:pPr>
            <w:r w:rsidRPr="002740E2">
              <w:rPr>
                <w:rFonts w:cs="Times New Roman"/>
                <w:color w:val="0D0D0D"/>
                <w:sz w:val="20"/>
                <w:szCs w:val="20"/>
                <w:lang w:val="en-US"/>
              </w:rPr>
              <w:t>Maximum</w:t>
            </w:r>
          </w:p>
        </w:tc>
      </w:tr>
      <w:tr w:rsidR="00B72D54" w:rsidRPr="002740E2" w14:paraId="379A0496" w14:textId="77777777" w:rsidTr="00544EDF">
        <w:trPr>
          <w:trHeight w:val="68"/>
        </w:trPr>
        <w:tc>
          <w:tcPr>
            <w:tcW w:w="567" w:type="dxa"/>
            <w:shd w:val="clear" w:color="auto" w:fill="auto"/>
          </w:tcPr>
          <w:p w14:paraId="0E38B06E" w14:textId="77777777" w:rsidR="00D17875" w:rsidRPr="002740E2" w:rsidRDefault="00D17875" w:rsidP="008A4DAB">
            <w:pPr>
              <w:contextualSpacing w:val="0"/>
              <w:jc w:val="center"/>
              <w:rPr>
                <w:rFonts w:cs="Times New Roman"/>
                <w:color w:val="0D0D0D"/>
                <w:sz w:val="20"/>
                <w:szCs w:val="20"/>
                <w:lang w:val="en-US"/>
              </w:rPr>
            </w:pPr>
            <w:r w:rsidRPr="002740E2">
              <w:rPr>
                <w:rFonts w:cs="Times New Roman"/>
                <w:color w:val="0D0D0D"/>
                <w:sz w:val="20"/>
                <w:szCs w:val="20"/>
                <w:lang w:val="en-US"/>
              </w:rPr>
              <w:t>3</w:t>
            </w:r>
            <w:r w:rsidR="008A4DAB" w:rsidRPr="002740E2">
              <w:rPr>
                <w:rFonts w:cs="Times New Roman"/>
                <w:color w:val="0D0D0D"/>
                <w:sz w:val="20"/>
                <w:szCs w:val="20"/>
                <w:lang w:val="en-US"/>
              </w:rPr>
              <w:t>.</w:t>
            </w:r>
          </w:p>
        </w:tc>
        <w:tc>
          <w:tcPr>
            <w:tcW w:w="2127" w:type="dxa"/>
            <w:shd w:val="clear" w:color="auto" w:fill="auto"/>
            <w:vAlign w:val="center"/>
          </w:tcPr>
          <w:p w14:paraId="2FD52F9F" w14:textId="77777777" w:rsidR="00D17875" w:rsidRPr="002740E2" w:rsidRDefault="00544EDF" w:rsidP="00544EDF">
            <w:pPr>
              <w:contextualSpacing w:val="0"/>
              <w:rPr>
                <w:rFonts w:cs="Times New Roman"/>
                <w:color w:val="0D0D0D"/>
                <w:sz w:val="20"/>
                <w:szCs w:val="20"/>
                <w:lang w:val="en-US"/>
              </w:rPr>
            </w:pPr>
            <w:r w:rsidRPr="002740E2">
              <w:rPr>
                <w:rFonts w:cs="Times New Roman"/>
                <w:color w:val="0D0D0D"/>
                <w:sz w:val="20"/>
                <w:szCs w:val="20"/>
                <w:lang w:val="en-US"/>
              </w:rPr>
              <w:t xml:space="preserve">Results and Discussion </w:t>
            </w:r>
          </w:p>
        </w:tc>
        <w:tc>
          <w:tcPr>
            <w:tcW w:w="1134" w:type="dxa"/>
            <w:shd w:val="clear" w:color="auto" w:fill="auto"/>
          </w:tcPr>
          <w:p w14:paraId="2090C16D" w14:textId="77777777" w:rsidR="00D17875" w:rsidRPr="002740E2" w:rsidRDefault="00D17875" w:rsidP="008A4DAB">
            <w:pPr>
              <w:contextualSpacing w:val="0"/>
              <w:jc w:val="center"/>
              <w:rPr>
                <w:rFonts w:cs="Times New Roman"/>
                <w:color w:val="0D0D0D"/>
                <w:sz w:val="20"/>
                <w:szCs w:val="20"/>
                <w:lang w:val="en-US"/>
              </w:rPr>
            </w:pPr>
            <w:r w:rsidRPr="002740E2">
              <w:rPr>
                <w:rFonts w:cs="Times New Roman"/>
                <w:color w:val="0D0D0D"/>
                <w:sz w:val="20"/>
                <w:szCs w:val="20"/>
                <w:lang w:val="en-US"/>
              </w:rPr>
              <w:t>60</w:t>
            </w:r>
            <w:r w:rsidR="00B72D54" w:rsidRPr="002740E2">
              <w:rPr>
                <w:rFonts w:cs="Times New Roman"/>
                <w:color w:val="0D0D0D"/>
                <w:sz w:val="20"/>
                <w:szCs w:val="20"/>
                <w:lang w:val="en-US"/>
              </w:rPr>
              <w:t>%</w:t>
            </w:r>
          </w:p>
        </w:tc>
        <w:tc>
          <w:tcPr>
            <w:tcW w:w="1172" w:type="dxa"/>
          </w:tcPr>
          <w:p w14:paraId="6C594431" w14:textId="77777777" w:rsidR="00D17875" w:rsidRPr="002740E2" w:rsidRDefault="0049523D" w:rsidP="009739D6">
            <w:pPr>
              <w:contextualSpacing w:val="0"/>
              <w:jc w:val="left"/>
              <w:rPr>
                <w:rFonts w:cs="Times New Roman"/>
                <w:color w:val="0D0D0D"/>
                <w:sz w:val="20"/>
                <w:szCs w:val="20"/>
                <w:lang w:val="en-US"/>
              </w:rPr>
            </w:pPr>
            <w:r w:rsidRPr="002740E2">
              <w:rPr>
                <w:rFonts w:cs="Times New Roman"/>
                <w:color w:val="0D0D0D"/>
                <w:sz w:val="20"/>
                <w:szCs w:val="20"/>
                <w:lang w:val="en-US"/>
              </w:rPr>
              <w:t>Minimum</w:t>
            </w:r>
          </w:p>
        </w:tc>
      </w:tr>
      <w:tr w:rsidR="00B72D54" w:rsidRPr="002740E2" w14:paraId="61EBEE31" w14:textId="77777777" w:rsidTr="00544EDF">
        <w:trPr>
          <w:trHeight w:val="68"/>
        </w:trPr>
        <w:tc>
          <w:tcPr>
            <w:tcW w:w="567" w:type="dxa"/>
            <w:tcBorders>
              <w:bottom w:val="single" w:sz="4" w:space="0" w:color="auto"/>
            </w:tcBorders>
            <w:shd w:val="clear" w:color="auto" w:fill="auto"/>
          </w:tcPr>
          <w:p w14:paraId="2AAEC0D7" w14:textId="77777777" w:rsidR="00D17875" w:rsidRPr="002740E2" w:rsidRDefault="008A4DAB" w:rsidP="008A4DAB">
            <w:pPr>
              <w:contextualSpacing w:val="0"/>
              <w:jc w:val="center"/>
              <w:rPr>
                <w:rFonts w:cs="Times New Roman"/>
                <w:color w:val="0D0D0D"/>
                <w:sz w:val="20"/>
                <w:szCs w:val="20"/>
                <w:lang w:val="en-US"/>
              </w:rPr>
            </w:pPr>
            <w:r w:rsidRPr="002740E2">
              <w:rPr>
                <w:rFonts w:cs="Times New Roman"/>
                <w:color w:val="0D0D0D"/>
                <w:sz w:val="20"/>
                <w:szCs w:val="20"/>
                <w:lang w:val="en-US"/>
              </w:rPr>
              <w:t>4.</w:t>
            </w:r>
          </w:p>
        </w:tc>
        <w:tc>
          <w:tcPr>
            <w:tcW w:w="2127" w:type="dxa"/>
            <w:tcBorders>
              <w:bottom w:val="single" w:sz="4" w:space="0" w:color="auto"/>
            </w:tcBorders>
            <w:shd w:val="clear" w:color="auto" w:fill="auto"/>
            <w:vAlign w:val="center"/>
          </w:tcPr>
          <w:p w14:paraId="0D28C37D" w14:textId="77777777" w:rsidR="00D17875" w:rsidRPr="002740E2" w:rsidRDefault="00544EDF" w:rsidP="00544EDF">
            <w:pPr>
              <w:contextualSpacing w:val="0"/>
              <w:jc w:val="left"/>
              <w:rPr>
                <w:rFonts w:cs="Times New Roman"/>
                <w:color w:val="0D0D0D"/>
                <w:sz w:val="20"/>
                <w:szCs w:val="20"/>
                <w:lang w:val="en-US"/>
              </w:rPr>
            </w:pPr>
            <w:r w:rsidRPr="002740E2">
              <w:rPr>
                <w:rFonts w:cs="Times New Roman"/>
                <w:color w:val="0D0D0D"/>
                <w:sz w:val="20"/>
                <w:szCs w:val="20"/>
                <w:lang w:val="en-US"/>
              </w:rPr>
              <w:t xml:space="preserve">Conclusions and References </w:t>
            </w:r>
          </w:p>
        </w:tc>
        <w:tc>
          <w:tcPr>
            <w:tcW w:w="1134" w:type="dxa"/>
            <w:tcBorders>
              <w:bottom w:val="single" w:sz="4" w:space="0" w:color="auto"/>
            </w:tcBorders>
            <w:shd w:val="clear" w:color="auto" w:fill="auto"/>
          </w:tcPr>
          <w:p w14:paraId="6FE03B8B" w14:textId="77777777" w:rsidR="00D17875" w:rsidRPr="002740E2" w:rsidRDefault="0049523D" w:rsidP="008A4DAB">
            <w:pPr>
              <w:contextualSpacing w:val="0"/>
              <w:jc w:val="center"/>
              <w:rPr>
                <w:rFonts w:cs="Times New Roman"/>
                <w:color w:val="0D0D0D"/>
                <w:sz w:val="20"/>
                <w:szCs w:val="20"/>
                <w:lang w:val="en-US"/>
              </w:rPr>
            </w:pPr>
            <w:r w:rsidRPr="002740E2">
              <w:rPr>
                <w:rFonts w:cs="Times New Roman"/>
                <w:color w:val="0D0D0D"/>
                <w:sz w:val="20"/>
                <w:szCs w:val="20"/>
                <w:lang w:val="en-US"/>
              </w:rPr>
              <w:t>1</w:t>
            </w:r>
            <w:r w:rsidR="00D17875" w:rsidRPr="002740E2">
              <w:rPr>
                <w:rFonts w:cs="Times New Roman"/>
                <w:color w:val="0D0D0D"/>
                <w:sz w:val="20"/>
                <w:szCs w:val="20"/>
                <w:lang w:val="en-US"/>
              </w:rPr>
              <w:t>0</w:t>
            </w:r>
            <w:r w:rsidR="00B72D54" w:rsidRPr="002740E2">
              <w:rPr>
                <w:rFonts w:cs="Times New Roman"/>
                <w:color w:val="0D0D0D"/>
                <w:sz w:val="20"/>
                <w:szCs w:val="20"/>
                <w:lang w:val="en-US"/>
              </w:rPr>
              <w:t>%</w:t>
            </w:r>
          </w:p>
        </w:tc>
        <w:tc>
          <w:tcPr>
            <w:tcW w:w="1172" w:type="dxa"/>
            <w:tcBorders>
              <w:bottom w:val="single" w:sz="4" w:space="0" w:color="auto"/>
            </w:tcBorders>
          </w:tcPr>
          <w:p w14:paraId="085938FD" w14:textId="77777777" w:rsidR="00D17875" w:rsidRPr="002740E2" w:rsidRDefault="00544EDF" w:rsidP="00544EDF">
            <w:pPr>
              <w:contextualSpacing w:val="0"/>
              <w:jc w:val="left"/>
              <w:rPr>
                <w:rFonts w:cs="Times New Roman"/>
                <w:color w:val="0D0D0D"/>
                <w:sz w:val="20"/>
                <w:szCs w:val="20"/>
                <w:lang w:val="en-US"/>
              </w:rPr>
            </w:pPr>
            <w:r w:rsidRPr="002740E2">
              <w:rPr>
                <w:rFonts w:cs="Times New Roman"/>
                <w:color w:val="0D0D0D"/>
                <w:sz w:val="20"/>
                <w:szCs w:val="20"/>
                <w:lang w:val="en-US"/>
              </w:rPr>
              <w:t xml:space="preserve">More or less </w:t>
            </w:r>
          </w:p>
        </w:tc>
      </w:tr>
    </w:tbl>
    <w:p w14:paraId="331DB50E" w14:textId="77777777" w:rsidR="007F674F" w:rsidRPr="002740E2" w:rsidRDefault="007F674F" w:rsidP="00EF5665">
      <w:pPr>
        <w:contextualSpacing w:val="0"/>
        <w:jc w:val="center"/>
        <w:rPr>
          <w:rFonts w:cs="Times New Roman"/>
          <w:spacing w:val="-5"/>
          <w:szCs w:val="24"/>
          <w:lang w:val="en-US"/>
        </w:rPr>
      </w:pPr>
    </w:p>
    <w:p w14:paraId="15B7991B" w14:textId="77777777" w:rsidR="00624DB4" w:rsidRPr="002740E2" w:rsidRDefault="00624DB4" w:rsidP="00B72D54">
      <w:pPr>
        <w:contextualSpacing w:val="0"/>
        <w:rPr>
          <w:rFonts w:cs="Times New Roman"/>
          <w:spacing w:val="-5"/>
          <w:szCs w:val="24"/>
          <w:lang w:val="en-US"/>
        </w:rPr>
      </w:pPr>
    </w:p>
    <w:p w14:paraId="3F794B12" w14:textId="695CB3A3" w:rsidR="00544EDF" w:rsidRPr="002740E2" w:rsidRDefault="00D9315E" w:rsidP="00B72D54">
      <w:pPr>
        <w:contextualSpacing w:val="0"/>
        <w:rPr>
          <w:rFonts w:cs="Times New Roman"/>
          <w:spacing w:val="-5"/>
          <w:szCs w:val="24"/>
          <w:lang w:val="en-US"/>
        </w:rPr>
      </w:pPr>
      <w:r>
        <w:rPr>
          <w:rFonts w:cs="Times New Roman"/>
          <w:noProof/>
          <w:spacing w:val="-5"/>
          <w:szCs w:val="24"/>
          <w:lang w:val="en-US"/>
        </w:rPr>
        <mc:AlternateContent>
          <mc:Choice Requires="wps">
            <w:drawing>
              <wp:anchor distT="0" distB="0" distL="114300" distR="114300" simplePos="0" relativeHeight="251660288" behindDoc="0" locked="0" layoutInCell="1" allowOverlap="1" wp14:anchorId="43E77E07" wp14:editId="6E4BB49C">
                <wp:simplePos x="0" y="0"/>
                <wp:positionH relativeFrom="column">
                  <wp:posOffset>3253105</wp:posOffset>
                </wp:positionH>
                <wp:positionV relativeFrom="paragraph">
                  <wp:posOffset>162560</wp:posOffset>
                </wp:positionV>
                <wp:extent cx="2513965" cy="500380"/>
                <wp:effectExtent l="0" t="0" r="0" b="76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3965" cy="5003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3B85DD" w14:textId="77777777" w:rsidR="00544EDF" w:rsidRPr="00B72D54" w:rsidRDefault="00544EDF" w:rsidP="00544EDF">
                            <w:pPr>
                              <w:contextualSpacing w:val="0"/>
                              <w:jc w:val="center"/>
                              <w:rPr>
                                <w:rFonts w:cs="Times New Roman"/>
                                <w:spacing w:val="-5"/>
                                <w:sz w:val="21"/>
                                <w:szCs w:val="24"/>
                                <w:lang w:val="id-ID"/>
                              </w:rPr>
                            </w:pPr>
                            <w:r>
                              <w:rPr>
                                <w:rFonts w:cs="Times New Roman"/>
                                <w:spacing w:val="-5"/>
                                <w:sz w:val="21"/>
                                <w:szCs w:val="24"/>
                                <w:lang w:val="en-US"/>
                              </w:rPr>
                              <w:t xml:space="preserve">Figure </w:t>
                            </w:r>
                            <w:r w:rsidRPr="00B72D54">
                              <w:rPr>
                                <w:rFonts w:cs="Times New Roman"/>
                                <w:spacing w:val="-5"/>
                                <w:sz w:val="21"/>
                                <w:szCs w:val="24"/>
                                <w:lang w:val="id-ID"/>
                              </w:rPr>
                              <w:t xml:space="preserve">1 </w:t>
                            </w:r>
                            <w:r w:rsidRPr="00151265">
                              <w:rPr>
                                <w:rFonts w:cs="Times New Roman"/>
                                <w:sz w:val="21"/>
                                <w:szCs w:val="21"/>
                              </w:rPr>
                              <w:t>Proportions of the Body of the Article</w:t>
                            </w:r>
                          </w:p>
                          <w:p w14:paraId="378B6A65" w14:textId="77777777" w:rsidR="00544EDF" w:rsidRDefault="00544EDF" w:rsidP="00544E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77E07" id="Text Box 3" o:spid="_x0000_s1027" type="#_x0000_t202" style="position:absolute;left:0;text-align:left;margin-left:256.15pt;margin-top:12.8pt;width:197.95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" filled="f" stroked="f">
                <v:path arrowok="t"/>
                <v:textbox>
                  <w:txbxContent>
                    <w:p w14:paraId="653B85DD" w14:textId="77777777" w:rsidR="00544EDF" w:rsidRPr="00B72D54" w:rsidRDefault="00544EDF" w:rsidP="00544EDF">
                      <w:pPr>
                        <w:contextualSpacing w:val="0"/>
                        <w:jc w:val="center"/>
                        <w:rPr>
                          <w:rFonts w:cs="Times New Roman"/>
                          <w:spacing w:val="-5"/>
                          <w:sz w:val="21"/>
                          <w:szCs w:val="24"/>
                          <w:lang w:val="id-ID"/>
                        </w:rPr>
                      </w:pPr>
                      <w:r>
                        <w:rPr>
                          <w:rFonts w:cs="Times New Roman"/>
                          <w:spacing w:val="-5"/>
                          <w:sz w:val="21"/>
                          <w:szCs w:val="24"/>
                          <w:lang w:val="en-US"/>
                        </w:rPr>
                        <w:t xml:space="preserve">Figure </w:t>
                      </w:r>
                      <w:r w:rsidRPr="00B72D54">
                        <w:rPr>
                          <w:rFonts w:cs="Times New Roman"/>
                          <w:spacing w:val="-5"/>
                          <w:sz w:val="21"/>
                          <w:szCs w:val="24"/>
                          <w:lang w:val="id-ID"/>
                        </w:rPr>
                        <w:t xml:space="preserve">1 </w:t>
                      </w:r>
                      <w:r w:rsidRPr="00151265">
                        <w:rPr>
                          <w:rFonts w:cs="Times New Roman"/>
                          <w:sz w:val="21"/>
                          <w:szCs w:val="21"/>
                        </w:rPr>
                        <w:t>Proportions of the Body of the Article</w:t>
                      </w:r>
                    </w:p>
                    <w:p w14:paraId="378B6A65" w14:textId="77777777" w:rsidR="00544EDF" w:rsidRDefault="00544EDF" w:rsidP="00544EDF"/>
                  </w:txbxContent>
                </v:textbox>
                <w10:wrap type="square"/>
              </v:shape>
            </w:pict>
          </mc:Fallback>
        </mc:AlternateContent>
      </w:r>
    </w:p>
    <w:p w14:paraId="2B41B61A" w14:textId="77777777" w:rsidR="00544EDF" w:rsidRPr="002740E2" w:rsidRDefault="00544EDF" w:rsidP="00B72D54">
      <w:pPr>
        <w:contextualSpacing w:val="0"/>
        <w:rPr>
          <w:rFonts w:cs="Times New Roman"/>
          <w:spacing w:val="-5"/>
          <w:szCs w:val="24"/>
          <w:lang w:val="en-US"/>
        </w:rPr>
      </w:pPr>
    </w:p>
    <w:p w14:paraId="12F3BEA4" w14:textId="77777777" w:rsidR="00544EDF" w:rsidRPr="002740E2" w:rsidRDefault="00544EDF" w:rsidP="00B72D54">
      <w:pPr>
        <w:contextualSpacing w:val="0"/>
        <w:rPr>
          <w:rFonts w:cs="Times New Roman"/>
          <w:spacing w:val="-5"/>
          <w:szCs w:val="24"/>
          <w:lang w:val="en-US"/>
        </w:rPr>
      </w:pPr>
    </w:p>
    <w:p w14:paraId="2BE56016" w14:textId="77777777" w:rsidR="00544EDF" w:rsidRPr="002740E2" w:rsidRDefault="00544EDF" w:rsidP="00B72D54">
      <w:pPr>
        <w:contextualSpacing w:val="0"/>
        <w:rPr>
          <w:rFonts w:cs="Times New Roman"/>
          <w:spacing w:val="-5"/>
          <w:szCs w:val="24"/>
          <w:lang w:val="en-US"/>
        </w:rPr>
      </w:pPr>
    </w:p>
    <w:p w14:paraId="19A402E9" w14:textId="77777777" w:rsidR="00544EDF" w:rsidRPr="002740E2" w:rsidRDefault="00544EDF" w:rsidP="00B72D54">
      <w:pPr>
        <w:contextualSpacing w:val="0"/>
        <w:rPr>
          <w:rFonts w:cs="Times New Roman"/>
          <w:spacing w:val="-5"/>
          <w:szCs w:val="24"/>
          <w:lang w:val="en-US"/>
        </w:rPr>
      </w:pPr>
    </w:p>
    <w:p w14:paraId="44107318" w14:textId="77777777" w:rsidR="00D7697A" w:rsidRPr="002740E2" w:rsidRDefault="00151265" w:rsidP="00E5787E">
      <w:pPr>
        <w:contextualSpacing w:val="0"/>
        <w:rPr>
          <w:rFonts w:cs="Times New Roman"/>
          <w:spacing w:val="-5"/>
          <w:szCs w:val="24"/>
          <w:lang w:val="en-US"/>
        </w:rPr>
      </w:pPr>
      <w:r w:rsidRPr="002740E2">
        <w:rPr>
          <w:rFonts w:cs="Times New Roman"/>
          <w:spacing w:val="-5"/>
          <w:szCs w:val="24"/>
          <w:lang w:val="en-US"/>
        </w:rPr>
        <w:t xml:space="preserve">The numbers in a table or graph should not be repeated in verbal </w:t>
      </w:r>
      <w:r w:rsidR="00E5787E" w:rsidRPr="002740E2">
        <w:rPr>
          <w:rFonts w:cs="Times New Roman"/>
          <w:spacing w:val="-5"/>
          <w:szCs w:val="24"/>
          <w:lang w:val="en-US"/>
        </w:rPr>
        <w:t xml:space="preserve">descriptions </w:t>
      </w:r>
      <w:r w:rsidRPr="002740E2">
        <w:rPr>
          <w:rFonts w:cs="Times New Roman"/>
          <w:spacing w:val="-5"/>
          <w:szCs w:val="24"/>
          <w:lang w:val="en-US"/>
        </w:rPr>
        <w:t xml:space="preserve">presented before or after it. </w:t>
      </w:r>
    </w:p>
    <w:p w14:paraId="461C4060" w14:textId="77777777" w:rsidR="00D7697A" w:rsidRPr="002740E2" w:rsidRDefault="00D7697A" w:rsidP="00EF5665">
      <w:pPr>
        <w:contextualSpacing w:val="0"/>
        <w:jc w:val="center"/>
        <w:rPr>
          <w:rFonts w:cs="Times New Roman"/>
          <w:spacing w:val="-5"/>
          <w:szCs w:val="24"/>
          <w:lang w:val="en-US"/>
        </w:rPr>
      </w:pPr>
    </w:p>
    <w:p w14:paraId="44DE88DA" w14:textId="77777777" w:rsidR="007F674F" w:rsidRPr="002740E2" w:rsidRDefault="004A1C75" w:rsidP="004A1C75">
      <w:pPr>
        <w:widowControl w:val="0"/>
        <w:autoSpaceDE w:val="0"/>
        <w:autoSpaceDN w:val="0"/>
        <w:adjustRightInd w:val="0"/>
        <w:contextualSpacing w:val="0"/>
        <w:rPr>
          <w:rFonts w:cs="Times New Roman"/>
          <w:b/>
          <w:szCs w:val="24"/>
          <w:lang w:val="en-US"/>
        </w:rPr>
      </w:pPr>
      <w:r w:rsidRPr="002740E2">
        <w:rPr>
          <w:rFonts w:cs="Times New Roman"/>
          <w:b/>
          <w:spacing w:val="-3"/>
          <w:szCs w:val="24"/>
          <w:lang w:val="en-US"/>
        </w:rPr>
        <w:t xml:space="preserve">Discussion </w:t>
      </w:r>
    </w:p>
    <w:p w14:paraId="2834F534" w14:textId="77777777" w:rsidR="007F674F" w:rsidRPr="002740E2" w:rsidRDefault="004A1C75" w:rsidP="00E5787E">
      <w:pPr>
        <w:widowControl w:val="0"/>
        <w:autoSpaceDE w:val="0"/>
        <w:autoSpaceDN w:val="0"/>
        <w:adjustRightInd w:val="0"/>
        <w:ind w:firstLine="720"/>
        <w:contextualSpacing w:val="0"/>
        <w:rPr>
          <w:rFonts w:cs="Times New Roman"/>
          <w:bCs/>
          <w:spacing w:val="-5"/>
          <w:szCs w:val="24"/>
          <w:lang w:val="en-US"/>
        </w:rPr>
      </w:pPr>
      <w:r w:rsidRPr="002740E2">
        <w:rPr>
          <w:rFonts w:cs="Times New Roman"/>
          <w:bCs/>
          <w:spacing w:val="-5"/>
          <w:szCs w:val="24"/>
          <w:lang w:val="en-US"/>
        </w:rPr>
        <w:t>The discussion is intended to interpret the results in accordance with the theories applied and does not merely describe the results. It should be enriched by referring to the results of previous studies published in scientific journals.</w:t>
      </w:r>
      <w:bookmarkStart w:id="0" w:name="_GoBack"/>
      <w:bookmarkEnd w:id="0"/>
      <w:r w:rsidR="00E5787E" w:rsidRPr="002740E2">
        <w:rPr>
          <w:rFonts w:cs="Times New Roman"/>
          <w:bCs/>
          <w:spacing w:val="-5"/>
          <w:szCs w:val="24"/>
          <w:lang w:val="en-US"/>
        </w:rPr>
        <w:t xml:space="preserve"> The discussion can be presented in sub-sections. </w:t>
      </w:r>
    </w:p>
    <w:p w14:paraId="12AF95D9" w14:textId="77777777" w:rsidR="003050E1" w:rsidRPr="002740E2" w:rsidRDefault="003050E1" w:rsidP="003050E1">
      <w:pPr>
        <w:widowControl w:val="0"/>
        <w:autoSpaceDE w:val="0"/>
        <w:autoSpaceDN w:val="0"/>
        <w:adjustRightInd w:val="0"/>
        <w:contextualSpacing w:val="0"/>
        <w:rPr>
          <w:rFonts w:cs="Times New Roman"/>
          <w:bCs/>
          <w:spacing w:val="-5"/>
          <w:szCs w:val="24"/>
          <w:lang w:val="en-US"/>
        </w:rPr>
      </w:pPr>
    </w:p>
    <w:p w14:paraId="75146405" w14:textId="77777777" w:rsidR="003050E1" w:rsidRPr="002740E2" w:rsidRDefault="00E5787E" w:rsidP="00E5787E">
      <w:pPr>
        <w:widowControl w:val="0"/>
        <w:autoSpaceDE w:val="0"/>
        <w:autoSpaceDN w:val="0"/>
        <w:adjustRightInd w:val="0"/>
        <w:contextualSpacing w:val="0"/>
        <w:rPr>
          <w:rFonts w:cs="Times New Roman"/>
          <w:b/>
          <w:bCs/>
          <w:i/>
          <w:spacing w:val="-5"/>
          <w:szCs w:val="24"/>
          <w:lang w:val="en-US"/>
        </w:rPr>
      </w:pPr>
      <w:r w:rsidRPr="002740E2">
        <w:rPr>
          <w:rFonts w:cs="Times New Roman"/>
          <w:b/>
          <w:bCs/>
          <w:i/>
          <w:spacing w:val="-5"/>
          <w:szCs w:val="24"/>
          <w:lang w:val="en-US"/>
        </w:rPr>
        <w:t xml:space="preserve">Sub-section </w:t>
      </w:r>
      <w:r w:rsidR="003050E1" w:rsidRPr="002740E2">
        <w:rPr>
          <w:rFonts w:cs="Times New Roman"/>
          <w:b/>
          <w:bCs/>
          <w:i/>
          <w:spacing w:val="-5"/>
          <w:szCs w:val="24"/>
          <w:lang w:val="en-US"/>
        </w:rPr>
        <w:t>1 (</w:t>
      </w:r>
      <w:r w:rsidRPr="002740E2">
        <w:rPr>
          <w:rFonts w:cs="Times New Roman"/>
          <w:b/>
          <w:bCs/>
          <w:i/>
          <w:spacing w:val="-5"/>
          <w:szCs w:val="24"/>
          <w:lang w:val="en-US"/>
        </w:rPr>
        <w:t>bold and italics</w:t>
      </w:r>
      <w:r w:rsidR="003050E1" w:rsidRPr="002740E2">
        <w:rPr>
          <w:rFonts w:cs="Times New Roman"/>
          <w:b/>
          <w:bCs/>
          <w:i/>
          <w:spacing w:val="-5"/>
          <w:szCs w:val="24"/>
          <w:lang w:val="en-US"/>
        </w:rPr>
        <w:t>)</w:t>
      </w:r>
    </w:p>
    <w:p w14:paraId="2A4E0AE1" w14:textId="77777777" w:rsidR="003050E1" w:rsidRPr="002740E2" w:rsidRDefault="003050E1" w:rsidP="003050E1">
      <w:pPr>
        <w:widowControl w:val="0"/>
        <w:autoSpaceDE w:val="0"/>
        <w:autoSpaceDN w:val="0"/>
        <w:adjustRightInd w:val="0"/>
        <w:ind w:firstLine="720"/>
        <w:contextualSpacing w:val="0"/>
        <w:rPr>
          <w:rFonts w:cs="Times New Roman"/>
          <w:bCs/>
          <w:spacing w:val="-5"/>
          <w:szCs w:val="24"/>
          <w:lang w:val="en-US"/>
        </w:rPr>
      </w:pPr>
      <w:r w:rsidRPr="002740E2">
        <w:rPr>
          <w:rFonts w:cs="Times New Roman"/>
          <w:bCs/>
          <w:spacing w:val="-5"/>
          <w:szCs w:val="24"/>
          <w:lang w:val="en-US"/>
        </w:rPr>
        <w:t>xxxxxxxxxx</w:t>
      </w:r>
    </w:p>
    <w:p w14:paraId="0F042558" w14:textId="77777777" w:rsidR="003050E1" w:rsidRPr="002740E2" w:rsidRDefault="003050E1" w:rsidP="006D2CF1">
      <w:pPr>
        <w:widowControl w:val="0"/>
        <w:autoSpaceDE w:val="0"/>
        <w:autoSpaceDN w:val="0"/>
        <w:adjustRightInd w:val="0"/>
        <w:ind w:firstLine="720"/>
        <w:contextualSpacing w:val="0"/>
        <w:rPr>
          <w:rFonts w:cs="Times New Roman"/>
          <w:bCs/>
          <w:spacing w:val="-5"/>
          <w:szCs w:val="24"/>
          <w:lang w:val="en-US"/>
        </w:rPr>
      </w:pPr>
    </w:p>
    <w:p w14:paraId="2D195F03" w14:textId="77777777" w:rsidR="003050E1" w:rsidRPr="002740E2" w:rsidRDefault="00E5787E" w:rsidP="00E5787E">
      <w:pPr>
        <w:widowControl w:val="0"/>
        <w:autoSpaceDE w:val="0"/>
        <w:autoSpaceDN w:val="0"/>
        <w:adjustRightInd w:val="0"/>
        <w:contextualSpacing w:val="0"/>
        <w:rPr>
          <w:rFonts w:cs="Times New Roman"/>
          <w:b/>
          <w:bCs/>
          <w:i/>
          <w:spacing w:val="-5"/>
          <w:szCs w:val="24"/>
          <w:lang w:val="en-US"/>
        </w:rPr>
      </w:pPr>
      <w:r w:rsidRPr="002740E2">
        <w:rPr>
          <w:rFonts w:cs="Times New Roman"/>
          <w:b/>
          <w:bCs/>
          <w:i/>
          <w:spacing w:val="-5"/>
          <w:szCs w:val="24"/>
          <w:lang w:val="en-US"/>
        </w:rPr>
        <w:t xml:space="preserve">Sub-section </w:t>
      </w:r>
      <w:r w:rsidR="003050E1" w:rsidRPr="002740E2">
        <w:rPr>
          <w:rFonts w:cs="Times New Roman"/>
          <w:b/>
          <w:i/>
          <w:lang w:val="en-US"/>
        </w:rPr>
        <w:t>2 (</w:t>
      </w:r>
      <w:r w:rsidRPr="002740E2">
        <w:rPr>
          <w:rFonts w:cs="Times New Roman"/>
          <w:b/>
          <w:bCs/>
          <w:i/>
          <w:spacing w:val="-5"/>
          <w:szCs w:val="24"/>
          <w:lang w:val="en-US"/>
        </w:rPr>
        <w:t>bold and italics</w:t>
      </w:r>
      <w:r w:rsidR="003050E1" w:rsidRPr="002740E2">
        <w:rPr>
          <w:rFonts w:cs="Times New Roman"/>
          <w:b/>
          <w:i/>
          <w:lang w:val="en-US"/>
        </w:rPr>
        <w:t>)</w:t>
      </w:r>
    </w:p>
    <w:p w14:paraId="415EB8DA" w14:textId="77777777" w:rsidR="003050E1" w:rsidRPr="002740E2" w:rsidRDefault="006D2CF1" w:rsidP="004354BA">
      <w:pPr>
        <w:widowControl w:val="0"/>
        <w:autoSpaceDE w:val="0"/>
        <w:autoSpaceDN w:val="0"/>
        <w:adjustRightInd w:val="0"/>
        <w:contextualSpacing w:val="0"/>
        <w:rPr>
          <w:rFonts w:cs="Times New Roman"/>
          <w:bCs/>
          <w:spacing w:val="-5"/>
          <w:szCs w:val="24"/>
          <w:lang w:val="en-US"/>
        </w:rPr>
      </w:pPr>
      <w:r w:rsidRPr="002740E2">
        <w:rPr>
          <w:rFonts w:cs="Times New Roman"/>
          <w:bCs/>
          <w:spacing w:val="-5"/>
          <w:szCs w:val="24"/>
          <w:lang w:val="en-US"/>
        </w:rPr>
        <w:tab/>
      </w:r>
      <w:r w:rsidR="003050E1" w:rsidRPr="002740E2">
        <w:rPr>
          <w:rFonts w:cs="Times New Roman"/>
          <w:bCs/>
          <w:spacing w:val="-5"/>
          <w:szCs w:val="24"/>
          <w:lang w:val="en-US"/>
        </w:rPr>
        <w:t>yyyyyyyyyy</w:t>
      </w:r>
    </w:p>
    <w:p w14:paraId="69E656F7" w14:textId="77777777" w:rsidR="003050E1" w:rsidRPr="002740E2" w:rsidRDefault="003050E1" w:rsidP="004354BA">
      <w:pPr>
        <w:widowControl w:val="0"/>
        <w:autoSpaceDE w:val="0"/>
        <w:autoSpaceDN w:val="0"/>
        <w:adjustRightInd w:val="0"/>
        <w:contextualSpacing w:val="0"/>
        <w:rPr>
          <w:rFonts w:cs="Times New Roman"/>
          <w:bCs/>
          <w:spacing w:val="-5"/>
          <w:szCs w:val="24"/>
          <w:lang w:val="en-US"/>
        </w:rPr>
      </w:pPr>
    </w:p>
    <w:p w14:paraId="44A31E6B" w14:textId="77777777" w:rsidR="007F674F" w:rsidRPr="002740E2" w:rsidRDefault="00D828E3" w:rsidP="002E500C">
      <w:pPr>
        <w:widowControl w:val="0"/>
        <w:autoSpaceDE w:val="0"/>
        <w:autoSpaceDN w:val="0"/>
        <w:adjustRightInd w:val="0"/>
        <w:ind w:firstLine="720"/>
        <w:contextualSpacing w:val="0"/>
        <w:rPr>
          <w:rFonts w:cs="Times New Roman"/>
          <w:bCs/>
          <w:spacing w:val="-5"/>
          <w:szCs w:val="24"/>
          <w:lang w:val="en-US"/>
        </w:rPr>
      </w:pPr>
      <w:r w:rsidRPr="002740E2">
        <w:rPr>
          <w:rFonts w:cs="Times New Roman"/>
          <w:bCs/>
          <w:spacing w:val="-5"/>
          <w:szCs w:val="24"/>
          <w:lang w:val="en-US"/>
        </w:rPr>
        <w:t xml:space="preserve">References in the body of the article use parentheses, i.e. </w:t>
      </w:r>
      <w:r w:rsidR="00C219D3" w:rsidRPr="002740E2">
        <w:rPr>
          <w:rFonts w:cs="Times New Roman"/>
          <w:bCs/>
          <w:spacing w:val="-5"/>
          <w:szCs w:val="24"/>
          <w:lang w:val="en-US"/>
        </w:rPr>
        <w:t>().</w:t>
      </w:r>
      <w:r w:rsidR="00734C03" w:rsidRPr="002740E2">
        <w:rPr>
          <w:rFonts w:cs="Times New Roman"/>
          <w:bCs/>
          <w:spacing w:val="-5"/>
          <w:szCs w:val="24"/>
          <w:lang w:val="en-US"/>
        </w:rPr>
        <w:t xml:space="preserve"> A reference by one author is written </w:t>
      </w:r>
      <w:r w:rsidR="007F674F" w:rsidRPr="002740E2">
        <w:rPr>
          <w:rFonts w:cs="Times New Roman"/>
          <w:bCs/>
          <w:spacing w:val="-5"/>
          <w:szCs w:val="24"/>
          <w:lang w:val="en-US"/>
        </w:rPr>
        <w:t>(</w:t>
      </w:r>
      <w:r w:rsidR="009D2A9F" w:rsidRPr="002740E2">
        <w:rPr>
          <w:rFonts w:cs="Times New Roman"/>
          <w:bCs/>
          <w:spacing w:val="-5"/>
          <w:szCs w:val="24"/>
          <w:lang w:val="en-US"/>
        </w:rPr>
        <w:t>Widyastuti</w:t>
      </w:r>
      <w:r w:rsidR="007F674F" w:rsidRPr="002740E2">
        <w:rPr>
          <w:rFonts w:cs="Times New Roman"/>
          <w:bCs/>
          <w:spacing w:val="-5"/>
          <w:szCs w:val="24"/>
          <w:lang w:val="en-US"/>
        </w:rPr>
        <w:t>, 201</w:t>
      </w:r>
      <w:r w:rsidR="001C77EE" w:rsidRPr="002740E2">
        <w:rPr>
          <w:rFonts w:cs="Times New Roman"/>
          <w:bCs/>
          <w:spacing w:val="-5"/>
          <w:szCs w:val="24"/>
          <w:lang w:val="en-US"/>
        </w:rPr>
        <w:t>8</w:t>
      </w:r>
      <w:r w:rsidR="007F674F" w:rsidRPr="002740E2">
        <w:rPr>
          <w:rFonts w:cs="Times New Roman"/>
          <w:bCs/>
          <w:spacing w:val="-5"/>
          <w:szCs w:val="24"/>
          <w:lang w:val="en-US"/>
        </w:rPr>
        <w:t>)</w:t>
      </w:r>
      <w:r w:rsidR="00F83BF7" w:rsidRPr="002740E2">
        <w:rPr>
          <w:rFonts w:cs="Times New Roman"/>
          <w:bCs/>
          <w:spacing w:val="-5"/>
          <w:szCs w:val="24"/>
          <w:lang w:val="en-US"/>
        </w:rPr>
        <w:t xml:space="preserve"> and </w:t>
      </w:r>
      <w:r w:rsidR="00734C03" w:rsidRPr="002740E2">
        <w:rPr>
          <w:rFonts w:cs="Times New Roman"/>
          <w:bCs/>
          <w:spacing w:val="-5"/>
          <w:szCs w:val="24"/>
          <w:lang w:val="en-US"/>
        </w:rPr>
        <w:t xml:space="preserve">a reference by two authors </w:t>
      </w:r>
      <w:r w:rsidR="007F674F" w:rsidRPr="002740E2">
        <w:rPr>
          <w:rFonts w:cs="Times New Roman"/>
          <w:bCs/>
          <w:spacing w:val="-5"/>
          <w:szCs w:val="24"/>
          <w:lang w:val="en-US"/>
        </w:rPr>
        <w:t>(</w:t>
      </w:r>
      <w:r w:rsidR="001C77EE" w:rsidRPr="002740E2">
        <w:rPr>
          <w:rFonts w:cs="Times New Roman"/>
          <w:bCs/>
          <w:spacing w:val="-5"/>
          <w:szCs w:val="24"/>
          <w:lang w:val="en-US"/>
        </w:rPr>
        <w:t>Nurgiyantoro</w:t>
      </w:r>
      <w:r w:rsidR="00D34EA1" w:rsidRPr="002740E2">
        <w:rPr>
          <w:rFonts w:cs="Times New Roman"/>
          <w:bCs/>
          <w:spacing w:val="-5"/>
          <w:szCs w:val="24"/>
          <w:lang w:val="en-US"/>
        </w:rPr>
        <w:t xml:space="preserve"> </w:t>
      </w:r>
      <w:r w:rsidR="007F674F" w:rsidRPr="002740E2">
        <w:rPr>
          <w:rFonts w:cs="Times New Roman"/>
          <w:bCs/>
          <w:spacing w:val="-5"/>
          <w:szCs w:val="24"/>
          <w:lang w:val="en-US"/>
        </w:rPr>
        <w:t>&amp;</w:t>
      </w:r>
      <w:r w:rsidR="00D34EA1" w:rsidRPr="002740E2">
        <w:rPr>
          <w:rFonts w:cs="Times New Roman"/>
          <w:bCs/>
          <w:spacing w:val="-5"/>
          <w:szCs w:val="24"/>
          <w:lang w:val="en-US"/>
        </w:rPr>
        <w:t xml:space="preserve"> </w:t>
      </w:r>
      <w:r w:rsidR="001C77EE" w:rsidRPr="002740E2">
        <w:rPr>
          <w:rFonts w:cs="Times New Roman"/>
          <w:bCs/>
          <w:spacing w:val="-5"/>
          <w:szCs w:val="24"/>
          <w:lang w:val="en-US"/>
        </w:rPr>
        <w:t>Efendi</w:t>
      </w:r>
      <w:r w:rsidR="007F674F" w:rsidRPr="002740E2">
        <w:rPr>
          <w:rFonts w:cs="Times New Roman"/>
          <w:bCs/>
          <w:spacing w:val="-5"/>
          <w:szCs w:val="24"/>
          <w:lang w:val="en-US"/>
        </w:rPr>
        <w:t>, 20</w:t>
      </w:r>
      <w:r w:rsidR="001C77EE" w:rsidRPr="002740E2">
        <w:rPr>
          <w:rFonts w:cs="Times New Roman"/>
          <w:bCs/>
          <w:spacing w:val="-5"/>
          <w:szCs w:val="24"/>
          <w:lang w:val="en-US"/>
        </w:rPr>
        <w:t>1</w:t>
      </w:r>
      <w:r w:rsidR="007F674F" w:rsidRPr="002740E2">
        <w:rPr>
          <w:rFonts w:cs="Times New Roman"/>
          <w:bCs/>
          <w:spacing w:val="-5"/>
          <w:szCs w:val="24"/>
          <w:lang w:val="en-US"/>
        </w:rPr>
        <w:t xml:space="preserve">7). </w:t>
      </w:r>
      <w:r w:rsidR="00F83BF7" w:rsidRPr="002740E2">
        <w:rPr>
          <w:rFonts w:cs="Times New Roman"/>
          <w:bCs/>
          <w:spacing w:val="-5"/>
          <w:szCs w:val="24"/>
          <w:lang w:val="en-US"/>
        </w:rPr>
        <w:t xml:space="preserve">For a reference by three to five authors, in the first citation all the names are included, e.g. </w:t>
      </w:r>
      <w:r w:rsidR="00873AB1" w:rsidRPr="002740E2">
        <w:rPr>
          <w:rFonts w:cs="Times New Roman"/>
          <w:bCs/>
          <w:spacing w:val="-5"/>
          <w:szCs w:val="24"/>
          <w:lang w:val="en-US"/>
        </w:rPr>
        <w:t>(Zamzani, Rahayu, &amp; Maslakhah, 2018)</w:t>
      </w:r>
      <w:r w:rsidR="00F83BF7" w:rsidRPr="002740E2">
        <w:rPr>
          <w:rFonts w:cs="Times New Roman"/>
          <w:bCs/>
          <w:spacing w:val="-5"/>
          <w:szCs w:val="24"/>
          <w:lang w:val="en-US"/>
        </w:rPr>
        <w:t xml:space="preserve">, and in the subsequent citation only the first author’s name is written, followed by et al., e.g. </w:t>
      </w:r>
      <w:r w:rsidR="00873AB1" w:rsidRPr="002740E2">
        <w:rPr>
          <w:rFonts w:cs="Times New Roman"/>
          <w:bCs/>
          <w:spacing w:val="-5"/>
          <w:szCs w:val="24"/>
          <w:lang w:val="en-US"/>
        </w:rPr>
        <w:t>(Zamzani  et al., 2018).</w:t>
      </w:r>
      <w:r w:rsidR="00D34EA1" w:rsidRPr="002740E2">
        <w:rPr>
          <w:rFonts w:cs="Times New Roman"/>
          <w:bCs/>
          <w:spacing w:val="-5"/>
          <w:szCs w:val="24"/>
          <w:lang w:val="en-US"/>
        </w:rPr>
        <w:t xml:space="preserve"> </w:t>
      </w:r>
      <w:r w:rsidR="00F83BF7" w:rsidRPr="002740E2">
        <w:rPr>
          <w:rFonts w:cs="Times New Roman"/>
          <w:bCs/>
          <w:spacing w:val="-5"/>
          <w:szCs w:val="24"/>
          <w:lang w:val="en-US"/>
        </w:rPr>
        <w:t xml:space="preserve"> An author’s name in a reference can be written outside parentheses, e.g. </w:t>
      </w:r>
      <w:r w:rsidR="005F0EFB" w:rsidRPr="002740E2">
        <w:rPr>
          <w:rFonts w:cs="Times New Roman"/>
          <w:bCs/>
          <w:spacing w:val="-5"/>
          <w:szCs w:val="24"/>
          <w:lang w:val="en-US"/>
        </w:rPr>
        <w:t>Nurgiyantoro (2017</w:t>
      </w:r>
      <w:r w:rsidR="007F674F" w:rsidRPr="002740E2">
        <w:rPr>
          <w:rFonts w:cs="Times New Roman"/>
          <w:bCs/>
          <w:spacing w:val="-5"/>
          <w:szCs w:val="24"/>
          <w:lang w:val="en-US"/>
        </w:rPr>
        <w:t>)</w:t>
      </w:r>
      <w:r w:rsidR="005751EF" w:rsidRPr="002740E2">
        <w:rPr>
          <w:rFonts w:cs="Times New Roman"/>
          <w:bCs/>
          <w:spacing w:val="-5"/>
          <w:szCs w:val="24"/>
          <w:lang w:val="en-US"/>
        </w:rPr>
        <w:t xml:space="preserve">, depending on the writing style. If the </w:t>
      </w:r>
      <w:r w:rsidR="002E500C" w:rsidRPr="002740E2">
        <w:rPr>
          <w:rFonts w:cs="Times New Roman"/>
          <w:bCs/>
          <w:spacing w:val="-5"/>
          <w:szCs w:val="24"/>
          <w:lang w:val="en-US"/>
        </w:rPr>
        <w:t xml:space="preserve">idea </w:t>
      </w:r>
      <w:r w:rsidR="005751EF" w:rsidRPr="002740E2">
        <w:rPr>
          <w:rFonts w:cs="Times New Roman"/>
          <w:bCs/>
          <w:spacing w:val="-5"/>
          <w:szCs w:val="24"/>
          <w:lang w:val="en-US"/>
        </w:rPr>
        <w:t xml:space="preserve">referred to </w:t>
      </w:r>
      <w:r w:rsidR="0040512F" w:rsidRPr="002740E2">
        <w:rPr>
          <w:rFonts w:cs="Times New Roman"/>
          <w:bCs/>
          <w:spacing w:val="-5"/>
          <w:szCs w:val="24"/>
          <w:lang w:val="en-US"/>
        </w:rPr>
        <w:t xml:space="preserve">is a direct quotation or fact on a particular page, the page should be included, e.g. </w:t>
      </w:r>
      <w:r w:rsidR="0024257B" w:rsidRPr="002740E2">
        <w:rPr>
          <w:rFonts w:cs="Times New Roman"/>
          <w:bCs/>
          <w:spacing w:val="-5"/>
          <w:szCs w:val="24"/>
          <w:lang w:val="en-US"/>
        </w:rPr>
        <w:t>(</w:t>
      </w:r>
      <w:r w:rsidR="005F0EFB" w:rsidRPr="002740E2">
        <w:rPr>
          <w:rFonts w:cs="Times New Roman"/>
          <w:bCs/>
          <w:spacing w:val="-5"/>
          <w:szCs w:val="24"/>
          <w:lang w:val="en-US"/>
        </w:rPr>
        <w:t>Nurgiyantoro &amp; Efendi</w:t>
      </w:r>
      <w:r w:rsidR="0024257B" w:rsidRPr="002740E2">
        <w:rPr>
          <w:rFonts w:cs="Times New Roman"/>
          <w:bCs/>
          <w:spacing w:val="-5"/>
          <w:szCs w:val="24"/>
          <w:lang w:val="en-US"/>
        </w:rPr>
        <w:t>, 20</w:t>
      </w:r>
      <w:r w:rsidR="005F0EFB" w:rsidRPr="002740E2">
        <w:rPr>
          <w:rFonts w:cs="Times New Roman"/>
          <w:bCs/>
          <w:spacing w:val="-5"/>
          <w:szCs w:val="24"/>
          <w:lang w:val="en-US"/>
        </w:rPr>
        <w:t>17</w:t>
      </w:r>
      <w:r w:rsidR="0024257B" w:rsidRPr="002740E2">
        <w:rPr>
          <w:rFonts w:cs="Times New Roman"/>
          <w:bCs/>
          <w:spacing w:val="-5"/>
          <w:szCs w:val="24"/>
          <w:lang w:val="en-US"/>
        </w:rPr>
        <w:t>:</w:t>
      </w:r>
      <w:r w:rsidR="005F0EFB" w:rsidRPr="002740E2">
        <w:rPr>
          <w:rFonts w:cs="Times New Roman"/>
          <w:bCs/>
          <w:spacing w:val="-5"/>
          <w:szCs w:val="24"/>
          <w:lang w:val="en-US"/>
        </w:rPr>
        <w:t>144</w:t>
      </w:r>
      <w:r w:rsidR="007F674F" w:rsidRPr="002740E2">
        <w:rPr>
          <w:rFonts w:cs="Times New Roman"/>
          <w:bCs/>
          <w:spacing w:val="-5"/>
          <w:szCs w:val="24"/>
          <w:lang w:val="en-US"/>
        </w:rPr>
        <w:t>)</w:t>
      </w:r>
      <w:r w:rsidR="0040512F" w:rsidRPr="002740E2">
        <w:rPr>
          <w:rFonts w:cs="Times New Roman"/>
          <w:bCs/>
          <w:spacing w:val="-5"/>
          <w:szCs w:val="24"/>
          <w:lang w:val="en-US"/>
        </w:rPr>
        <w:t xml:space="preserve"> or (Nurgiyantoro &amp; Efendi, 2017:144-146) for the idea on several pages. </w:t>
      </w:r>
    </w:p>
    <w:p w14:paraId="40D2BCCC" w14:textId="77777777" w:rsidR="007F674F" w:rsidRPr="002740E2" w:rsidRDefault="00C65A37" w:rsidP="00CB2FD7">
      <w:pPr>
        <w:widowControl w:val="0"/>
        <w:autoSpaceDE w:val="0"/>
        <w:autoSpaceDN w:val="0"/>
        <w:adjustRightInd w:val="0"/>
        <w:ind w:firstLine="720"/>
        <w:contextualSpacing w:val="0"/>
        <w:rPr>
          <w:rFonts w:cs="Times New Roman"/>
          <w:bCs/>
          <w:spacing w:val="-5"/>
          <w:szCs w:val="24"/>
          <w:lang w:val="en-US"/>
        </w:rPr>
      </w:pPr>
      <w:r w:rsidRPr="002740E2">
        <w:rPr>
          <w:rFonts w:cs="Times New Roman"/>
          <w:bCs/>
          <w:spacing w:val="-5"/>
          <w:szCs w:val="24"/>
          <w:lang w:val="en-US"/>
        </w:rPr>
        <w:lastRenderedPageBreak/>
        <w:t xml:space="preserve">For referencing, authors are suggested that they should not use direct quotations or too many direct quotations. A direct quotation of less than 40 words is included in (not separated from) a paragraph </w:t>
      </w:r>
      <w:r w:rsidRPr="002740E2">
        <w:rPr>
          <w:rFonts w:cs="Times New Roman"/>
          <w:b/>
          <w:spacing w:val="-5"/>
          <w:szCs w:val="24"/>
          <w:lang w:val="en-US"/>
        </w:rPr>
        <w:t>with quotation marks</w:t>
      </w:r>
      <w:r w:rsidRPr="002740E2">
        <w:rPr>
          <w:rFonts w:cs="Times New Roman"/>
          <w:bCs/>
          <w:spacing w:val="-5"/>
          <w:szCs w:val="24"/>
          <w:lang w:val="en-US"/>
        </w:rPr>
        <w:t xml:space="preserve"> </w:t>
      </w:r>
      <w:r w:rsidR="00E61279" w:rsidRPr="002740E2">
        <w:rPr>
          <w:rFonts w:cs="Times New Roman"/>
          <w:bCs/>
          <w:spacing w:val="-5"/>
          <w:szCs w:val="24"/>
          <w:lang w:val="en-US"/>
        </w:rPr>
        <w:t>(“...”)</w:t>
      </w:r>
      <w:r w:rsidR="007F674F" w:rsidRPr="002740E2">
        <w:rPr>
          <w:rFonts w:cs="Times New Roman"/>
          <w:bCs/>
          <w:spacing w:val="-5"/>
          <w:szCs w:val="24"/>
          <w:lang w:val="en-US"/>
        </w:rPr>
        <w:t xml:space="preserve">. </w:t>
      </w:r>
      <w:r w:rsidR="00E61279" w:rsidRPr="002740E2">
        <w:rPr>
          <w:rFonts w:cs="Times New Roman"/>
          <w:bCs/>
          <w:spacing w:val="-5"/>
          <w:szCs w:val="24"/>
          <w:lang w:val="en-US"/>
        </w:rPr>
        <w:t xml:space="preserve"> </w:t>
      </w:r>
      <w:r w:rsidR="00CB2FD7" w:rsidRPr="002740E2">
        <w:rPr>
          <w:rFonts w:cs="Times New Roman"/>
          <w:bCs/>
          <w:spacing w:val="-5"/>
          <w:szCs w:val="24"/>
          <w:lang w:val="en-US"/>
        </w:rPr>
        <w:t xml:space="preserve">A direct quotation of 40 or more words is written in a block (separated from a paragraph), indented by half an inch from the margin, and </w:t>
      </w:r>
      <w:r w:rsidR="00CB2FD7" w:rsidRPr="002740E2">
        <w:rPr>
          <w:rFonts w:cs="Times New Roman"/>
          <w:b/>
          <w:spacing w:val="-5"/>
          <w:szCs w:val="24"/>
          <w:lang w:val="en-US"/>
        </w:rPr>
        <w:t xml:space="preserve">without quotation marks </w:t>
      </w:r>
      <w:r w:rsidR="00CB2FD7" w:rsidRPr="002740E2">
        <w:rPr>
          <w:rFonts w:cs="Times New Roman"/>
          <w:bCs/>
          <w:spacing w:val="-5"/>
          <w:szCs w:val="24"/>
          <w:lang w:val="en-US"/>
        </w:rPr>
        <w:t>followed by the author’s name, year, and page in parentheses (author’s name, year: page</w:t>
      </w:r>
      <w:r w:rsidR="00E61279" w:rsidRPr="002740E2">
        <w:rPr>
          <w:rFonts w:cs="Times New Roman"/>
          <w:bCs/>
          <w:spacing w:val="-5"/>
          <w:szCs w:val="24"/>
          <w:lang w:val="en-US"/>
        </w:rPr>
        <w:t>)</w:t>
      </w:r>
      <w:r w:rsidR="007F674F" w:rsidRPr="002740E2">
        <w:rPr>
          <w:rFonts w:cs="Times New Roman"/>
          <w:bCs/>
          <w:spacing w:val="-5"/>
          <w:szCs w:val="24"/>
          <w:lang w:val="en-US"/>
        </w:rPr>
        <w:t xml:space="preserve">. </w:t>
      </w:r>
    </w:p>
    <w:p w14:paraId="6FA1B459" w14:textId="77777777" w:rsidR="007F674F" w:rsidRPr="002740E2" w:rsidRDefault="00273D3D" w:rsidP="003836AA">
      <w:pPr>
        <w:widowControl w:val="0"/>
        <w:autoSpaceDE w:val="0"/>
        <w:autoSpaceDN w:val="0"/>
        <w:adjustRightInd w:val="0"/>
        <w:ind w:firstLine="720"/>
        <w:contextualSpacing w:val="0"/>
        <w:rPr>
          <w:rFonts w:cs="Times New Roman"/>
          <w:bCs/>
          <w:spacing w:val="-5"/>
          <w:szCs w:val="24"/>
          <w:lang w:val="en-US"/>
        </w:rPr>
      </w:pPr>
      <w:r w:rsidRPr="002740E2">
        <w:rPr>
          <w:rFonts w:cs="Times New Roman"/>
          <w:bCs/>
          <w:spacing w:val="-5"/>
          <w:szCs w:val="24"/>
          <w:lang w:val="en-US"/>
        </w:rPr>
        <w:t xml:space="preserve">If a statement is the essence from several references, all the names of the authors of the sources are alphabetically written and a semicolon (;) is used to separate one from another, e.g. </w:t>
      </w:r>
      <w:r w:rsidR="007F674F" w:rsidRPr="002740E2">
        <w:rPr>
          <w:rFonts w:cs="Times New Roman"/>
          <w:bCs/>
          <w:spacing w:val="-5"/>
          <w:szCs w:val="24"/>
          <w:lang w:val="en-US"/>
        </w:rPr>
        <w:t>(</w:t>
      </w:r>
      <w:r w:rsidR="009D2A9F" w:rsidRPr="002740E2">
        <w:rPr>
          <w:rFonts w:cs="Times New Roman"/>
          <w:bCs/>
          <w:spacing w:val="-5"/>
          <w:szCs w:val="24"/>
          <w:lang w:val="en-US"/>
        </w:rPr>
        <w:t>Nurgiyantoro &amp; Efendi, 2017</w:t>
      </w:r>
      <w:r w:rsidR="009878FB" w:rsidRPr="002740E2">
        <w:rPr>
          <w:rFonts w:cs="Times New Roman"/>
          <w:bCs/>
          <w:spacing w:val="-5"/>
          <w:szCs w:val="24"/>
          <w:lang w:val="en-US"/>
        </w:rPr>
        <w:t xml:space="preserve">; </w:t>
      </w:r>
      <w:r w:rsidR="003836AA" w:rsidRPr="002740E2">
        <w:rPr>
          <w:rStyle w:val="Hyperlink"/>
          <w:color w:val="000000" w:themeColor="text1"/>
          <w:szCs w:val="24"/>
          <w:u w:val="none"/>
          <w:lang w:val="en-US"/>
        </w:rPr>
        <w:t xml:space="preserve">Triyono, 2017; </w:t>
      </w:r>
      <w:r w:rsidR="003836AA" w:rsidRPr="002740E2">
        <w:rPr>
          <w:rFonts w:cs="Times New Roman"/>
          <w:bCs/>
          <w:spacing w:val="-5"/>
          <w:szCs w:val="24"/>
          <w:lang w:val="en-US"/>
        </w:rPr>
        <w:t>Widyastuti, 2018</w:t>
      </w:r>
      <w:r w:rsidR="003836AA">
        <w:rPr>
          <w:rFonts w:cs="Times New Roman"/>
          <w:bCs/>
          <w:spacing w:val="-5"/>
          <w:szCs w:val="24"/>
          <w:lang w:val="en-US"/>
        </w:rPr>
        <w:t xml:space="preserve">; </w:t>
      </w:r>
      <w:r w:rsidR="009878FB" w:rsidRPr="002740E2">
        <w:rPr>
          <w:rFonts w:cs="Times New Roman"/>
          <w:bCs/>
          <w:spacing w:val="-5"/>
          <w:szCs w:val="24"/>
          <w:lang w:val="en-US"/>
        </w:rPr>
        <w:t>Zamzani</w:t>
      </w:r>
      <w:r w:rsidR="00D34EA1" w:rsidRPr="002740E2">
        <w:rPr>
          <w:rFonts w:cs="Times New Roman"/>
          <w:bCs/>
          <w:spacing w:val="-5"/>
          <w:szCs w:val="24"/>
          <w:lang w:val="en-US"/>
        </w:rPr>
        <w:t xml:space="preserve"> </w:t>
      </w:r>
      <w:r w:rsidR="009878FB" w:rsidRPr="002740E2">
        <w:rPr>
          <w:rFonts w:cs="Times New Roman"/>
          <w:bCs/>
          <w:spacing w:val="-5"/>
          <w:szCs w:val="24"/>
          <w:lang w:val="en-US"/>
        </w:rPr>
        <w:t>et al.</w:t>
      </w:r>
      <w:r w:rsidR="00873AB1" w:rsidRPr="002740E2">
        <w:rPr>
          <w:rFonts w:cs="Times New Roman"/>
          <w:bCs/>
          <w:spacing w:val="-5"/>
          <w:szCs w:val="24"/>
          <w:lang w:val="en-US"/>
        </w:rPr>
        <w:t>,</w:t>
      </w:r>
      <w:r w:rsidR="009878FB" w:rsidRPr="002740E2">
        <w:rPr>
          <w:rFonts w:cs="Times New Roman"/>
          <w:bCs/>
          <w:spacing w:val="-5"/>
          <w:szCs w:val="24"/>
          <w:lang w:val="en-US"/>
        </w:rPr>
        <w:t xml:space="preserve"> 201</w:t>
      </w:r>
      <w:r w:rsidR="00405FEB" w:rsidRPr="002740E2">
        <w:rPr>
          <w:rFonts w:cs="Times New Roman"/>
          <w:bCs/>
          <w:spacing w:val="-5"/>
          <w:szCs w:val="24"/>
          <w:lang w:val="en-US"/>
        </w:rPr>
        <w:t>7</w:t>
      </w:r>
      <w:r w:rsidR="007F674F" w:rsidRPr="002740E2">
        <w:rPr>
          <w:rFonts w:cs="Times New Roman"/>
          <w:bCs/>
          <w:spacing w:val="-5"/>
          <w:szCs w:val="24"/>
          <w:lang w:val="en-US"/>
        </w:rPr>
        <w:t xml:space="preserve">). </w:t>
      </w:r>
      <w:r w:rsidR="00386FAD" w:rsidRPr="002740E2">
        <w:rPr>
          <w:rFonts w:cs="Times New Roman"/>
          <w:bCs/>
          <w:spacing w:val="-5"/>
          <w:szCs w:val="24"/>
          <w:lang w:val="en-US"/>
        </w:rPr>
        <w:t xml:space="preserve">For a translated reference, the name referred to is the name of the author of the original version and the years of the translated and original versions are included (See the example in References). </w:t>
      </w:r>
    </w:p>
    <w:p w14:paraId="2990BD29" w14:textId="77777777" w:rsidR="007F674F" w:rsidRPr="002740E2" w:rsidRDefault="007F674F" w:rsidP="002D02D8">
      <w:pPr>
        <w:widowControl w:val="0"/>
        <w:autoSpaceDE w:val="0"/>
        <w:autoSpaceDN w:val="0"/>
        <w:adjustRightInd w:val="0"/>
        <w:contextualSpacing w:val="0"/>
        <w:rPr>
          <w:rFonts w:cs="Times New Roman"/>
          <w:bCs/>
          <w:spacing w:val="-5"/>
          <w:szCs w:val="24"/>
          <w:lang w:val="en-US"/>
        </w:rPr>
      </w:pPr>
    </w:p>
    <w:p w14:paraId="30B58711" w14:textId="77777777" w:rsidR="007F674F" w:rsidRPr="002740E2" w:rsidRDefault="0081346E" w:rsidP="0081346E">
      <w:pPr>
        <w:widowControl w:val="0"/>
        <w:autoSpaceDE w:val="0"/>
        <w:autoSpaceDN w:val="0"/>
        <w:adjustRightInd w:val="0"/>
        <w:contextualSpacing w:val="0"/>
        <w:rPr>
          <w:rFonts w:cs="Times New Roman"/>
          <w:szCs w:val="24"/>
          <w:lang w:val="en-US"/>
        </w:rPr>
      </w:pPr>
      <w:r>
        <w:rPr>
          <w:rFonts w:cs="Times New Roman"/>
          <w:b/>
          <w:bCs/>
          <w:spacing w:val="-5"/>
          <w:szCs w:val="24"/>
          <w:lang w:val="en-US"/>
        </w:rPr>
        <w:t xml:space="preserve">CONCLUSIONS </w:t>
      </w:r>
    </w:p>
    <w:p w14:paraId="3F0B615B" w14:textId="77777777" w:rsidR="009558E9" w:rsidRPr="002740E2" w:rsidRDefault="0081346E" w:rsidP="003836AA">
      <w:pPr>
        <w:widowControl w:val="0"/>
        <w:autoSpaceDE w:val="0"/>
        <w:autoSpaceDN w:val="0"/>
        <w:adjustRightInd w:val="0"/>
        <w:ind w:firstLine="720"/>
        <w:contextualSpacing w:val="0"/>
        <w:rPr>
          <w:rFonts w:cs="Times New Roman"/>
          <w:szCs w:val="24"/>
          <w:lang w:val="en-US"/>
        </w:rPr>
      </w:pPr>
      <w:r>
        <w:rPr>
          <w:rFonts w:cs="Times New Roman"/>
          <w:szCs w:val="24"/>
          <w:lang w:val="en-US"/>
        </w:rPr>
        <w:t xml:space="preserve">Conclusions are not just data repetition but present the essence of interpretation. They can be statements regarding expectations </w:t>
      </w:r>
      <w:r w:rsidR="003E4A7D">
        <w:rPr>
          <w:rFonts w:cs="Times New Roman"/>
          <w:szCs w:val="24"/>
          <w:lang w:val="en-US"/>
        </w:rPr>
        <w:t xml:space="preserve">as stated in the introduction, </w:t>
      </w:r>
      <w:r w:rsidR="003836AA">
        <w:rPr>
          <w:rFonts w:cs="Times New Roman"/>
          <w:szCs w:val="24"/>
          <w:lang w:val="en-US"/>
        </w:rPr>
        <w:t xml:space="preserve">finally leading to </w:t>
      </w:r>
      <w:r w:rsidR="003E4A7D">
        <w:rPr>
          <w:rFonts w:cs="Times New Roman"/>
          <w:szCs w:val="24"/>
          <w:lang w:val="en-US"/>
        </w:rPr>
        <w:t xml:space="preserve">results and discussion, so that there is compatibility. In addition, the prospect of the development of the research findings and the research application in the future (based on the results and discussion) can be included. </w:t>
      </w:r>
    </w:p>
    <w:p w14:paraId="32A2B328" w14:textId="77777777" w:rsidR="009558E9" w:rsidRPr="002740E2" w:rsidRDefault="009558E9" w:rsidP="00033DD0">
      <w:pPr>
        <w:widowControl w:val="0"/>
        <w:autoSpaceDE w:val="0"/>
        <w:autoSpaceDN w:val="0"/>
        <w:adjustRightInd w:val="0"/>
        <w:contextualSpacing w:val="0"/>
        <w:rPr>
          <w:rFonts w:cs="Times New Roman"/>
          <w:szCs w:val="24"/>
          <w:lang w:val="en-US"/>
        </w:rPr>
      </w:pPr>
    </w:p>
    <w:p w14:paraId="26BFC9DE" w14:textId="77777777" w:rsidR="007F674F" w:rsidRPr="002740E2" w:rsidRDefault="003E4A7D" w:rsidP="003E4A7D">
      <w:pPr>
        <w:widowControl w:val="0"/>
        <w:autoSpaceDE w:val="0"/>
        <w:autoSpaceDN w:val="0"/>
        <w:adjustRightInd w:val="0"/>
        <w:contextualSpacing w:val="0"/>
        <w:rPr>
          <w:rFonts w:cs="Times New Roman"/>
          <w:szCs w:val="24"/>
          <w:lang w:val="en-US"/>
        </w:rPr>
      </w:pPr>
      <w:r>
        <w:rPr>
          <w:rFonts w:cs="Times New Roman"/>
          <w:b/>
          <w:bCs/>
          <w:spacing w:val="-1"/>
          <w:szCs w:val="24"/>
          <w:lang w:val="en-US"/>
        </w:rPr>
        <w:t xml:space="preserve">ACKNOWLEDGMENTS </w:t>
      </w:r>
    </w:p>
    <w:p w14:paraId="26B0164D" w14:textId="77777777" w:rsidR="007F674F" w:rsidRPr="002740E2" w:rsidRDefault="00B42D08" w:rsidP="00B42D08">
      <w:pPr>
        <w:ind w:firstLine="720"/>
        <w:contextualSpacing w:val="0"/>
        <w:rPr>
          <w:rFonts w:cs="Times New Roman"/>
          <w:spacing w:val="-5"/>
          <w:szCs w:val="24"/>
          <w:lang w:val="en-US"/>
        </w:rPr>
      </w:pPr>
      <w:r>
        <w:rPr>
          <w:rFonts w:cs="Times New Roman"/>
          <w:spacing w:val="-6"/>
          <w:szCs w:val="24"/>
          <w:lang w:val="en-US"/>
        </w:rPr>
        <w:t>In t</w:t>
      </w:r>
      <w:r w:rsidR="003E4A7D">
        <w:rPr>
          <w:rFonts w:cs="Times New Roman"/>
          <w:spacing w:val="-6"/>
          <w:szCs w:val="24"/>
          <w:lang w:val="en-US"/>
        </w:rPr>
        <w:t xml:space="preserve">his section </w:t>
      </w:r>
      <w:r>
        <w:rPr>
          <w:rFonts w:cs="Times New Roman"/>
          <w:spacing w:val="-6"/>
          <w:szCs w:val="24"/>
          <w:lang w:val="en-US"/>
        </w:rPr>
        <w:t xml:space="preserve">the author expresses his or her </w:t>
      </w:r>
      <w:r w:rsidR="003E4A7D">
        <w:rPr>
          <w:rFonts w:cs="Times New Roman"/>
          <w:spacing w:val="-6"/>
          <w:szCs w:val="24"/>
          <w:lang w:val="en-US"/>
        </w:rPr>
        <w:t>thanks to sponsors</w:t>
      </w:r>
      <w:r w:rsidR="00712819">
        <w:rPr>
          <w:rFonts w:cs="Times New Roman"/>
          <w:spacing w:val="-6"/>
          <w:szCs w:val="24"/>
          <w:lang w:val="en-US"/>
        </w:rPr>
        <w:t>, fund</w:t>
      </w:r>
      <w:r>
        <w:rPr>
          <w:rFonts w:cs="Times New Roman"/>
          <w:spacing w:val="-6"/>
          <w:szCs w:val="24"/>
          <w:lang w:val="en-US"/>
        </w:rPr>
        <w:t>ing agencies, resource persons</w:t>
      </w:r>
      <w:r w:rsidR="00712819">
        <w:rPr>
          <w:rFonts w:cs="Times New Roman"/>
          <w:spacing w:val="-6"/>
          <w:szCs w:val="24"/>
          <w:lang w:val="en-US"/>
        </w:rPr>
        <w:t xml:space="preserve">, and other parties playing important roles in the study. </w:t>
      </w:r>
    </w:p>
    <w:p w14:paraId="4C545AD8" w14:textId="77777777" w:rsidR="007F674F" w:rsidRPr="002740E2" w:rsidRDefault="007F674F" w:rsidP="002D02D8">
      <w:pPr>
        <w:widowControl w:val="0"/>
        <w:autoSpaceDE w:val="0"/>
        <w:autoSpaceDN w:val="0"/>
        <w:adjustRightInd w:val="0"/>
        <w:contextualSpacing w:val="0"/>
        <w:rPr>
          <w:rFonts w:cs="Times New Roman"/>
          <w:b/>
          <w:bCs/>
          <w:spacing w:val="-1"/>
          <w:szCs w:val="24"/>
          <w:lang w:val="en-US"/>
        </w:rPr>
      </w:pPr>
    </w:p>
    <w:p w14:paraId="5B2DE643" w14:textId="77777777" w:rsidR="007F674F" w:rsidRPr="002740E2" w:rsidRDefault="00712819" w:rsidP="00712819">
      <w:pPr>
        <w:widowControl w:val="0"/>
        <w:autoSpaceDE w:val="0"/>
        <w:autoSpaceDN w:val="0"/>
        <w:adjustRightInd w:val="0"/>
        <w:contextualSpacing w:val="0"/>
        <w:rPr>
          <w:rFonts w:cs="Times New Roman"/>
          <w:b/>
          <w:bCs/>
          <w:szCs w:val="24"/>
          <w:lang w:val="en-US"/>
        </w:rPr>
      </w:pPr>
      <w:r>
        <w:rPr>
          <w:rFonts w:cs="Times New Roman"/>
          <w:b/>
          <w:bCs/>
          <w:spacing w:val="-1"/>
          <w:szCs w:val="24"/>
          <w:lang w:val="en-US"/>
        </w:rPr>
        <w:t xml:space="preserve">REFERENCES </w:t>
      </w:r>
    </w:p>
    <w:p w14:paraId="0AE7715C" w14:textId="77777777" w:rsidR="00A67C66" w:rsidRPr="002740E2" w:rsidRDefault="00712819" w:rsidP="00E150AA">
      <w:pPr>
        <w:widowControl w:val="0"/>
        <w:autoSpaceDE w:val="0"/>
        <w:autoSpaceDN w:val="0"/>
        <w:adjustRightInd w:val="0"/>
        <w:ind w:firstLine="720"/>
        <w:contextualSpacing w:val="0"/>
        <w:rPr>
          <w:rFonts w:cs="Times New Roman"/>
          <w:bCs/>
          <w:szCs w:val="24"/>
          <w:lang w:val="en-US"/>
        </w:rPr>
      </w:pPr>
      <w:r>
        <w:rPr>
          <w:szCs w:val="24"/>
          <w:lang w:val="en-US"/>
        </w:rPr>
        <w:t xml:space="preserve">References are </w:t>
      </w:r>
      <w:r w:rsidR="00E150AA">
        <w:rPr>
          <w:szCs w:val="24"/>
          <w:lang w:val="en-US"/>
        </w:rPr>
        <w:t xml:space="preserve">alphabetically </w:t>
      </w:r>
      <w:r>
        <w:rPr>
          <w:szCs w:val="24"/>
          <w:lang w:val="en-US"/>
        </w:rPr>
        <w:t xml:space="preserve">written. All the resources referred to in the article must be listed in the references and vice versa. </w:t>
      </w:r>
      <w:r w:rsidR="002B074A">
        <w:rPr>
          <w:szCs w:val="24"/>
          <w:lang w:val="en-US"/>
        </w:rPr>
        <w:t xml:space="preserve">The following are examples of how to write sources in references. </w:t>
      </w:r>
    </w:p>
    <w:p w14:paraId="6BF481CE" w14:textId="77777777" w:rsidR="00A67C66" w:rsidRPr="002740E2" w:rsidRDefault="00A67C66" w:rsidP="002D02D8">
      <w:pPr>
        <w:widowControl w:val="0"/>
        <w:autoSpaceDE w:val="0"/>
        <w:autoSpaceDN w:val="0"/>
        <w:adjustRightInd w:val="0"/>
        <w:contextualSpacing w:val="0"/>
        <w:rPr>
          <w:rFonts w:cs="Times New Roman"/>
          <w:bCs/>
          <w:szCs w:val="24"/>
          <w:lang w:val="en-US"/>
        </w:rPr>
      </w:pPr>
    </w:p>
    <w:p w14:paraId="1E249C32" w14:textId="77777777" w:rsidR="000808AB" w:rsidRPr="002740E2" w:rsidRDefault="000808AB" w:rsidP="00F92A7E">
      <w:pPr>
        <w:widowControl w:val="0"/>
        <w:autoSpaceDE w:val="0"/>
        <w:autoSpaceDN w:val="0"/>
        <w:adjustRightInd w:val="0"/>
        <w:contextualSpacing w:val="0"/>
        <w:rPr>
          <w:rFonts w:cs="Times New Roman"/>
          <w:bCs/>
          <w:szCs w:val="24"/>
          <w:lang w:val="en-US"/>
        </w:rPr>
      </w:pPr>
      <w:r w:rsidRPr="002740E2">
        <w:rPr>
          <w:rFonts w:cs="Times New Roman"/>
          <w:bCs/>
          <w:szCs w:val="24"/>
          <w:lang w:val="en-US"/>
        </w:rPr>
        <w:t>(</w:t>
      </w:r>
      <w:r w:rsidR="002B074A">
        <w:rPr>
          <w:rFonts w:cs="Times New Roman"/>
          <w:bCs/>
          <w:szCs w:val="24"/>
          <w:lang w:val="en-US"/>
        </w:rPr>
        <w:t>Type</w:t>
      </w:r>
      <w:r w:rsidRPr="002740E2">
        <w:rPr>
          <w:rFonts w:cs="Times New Roman"/>
          <w:bCs/>
          <w:szCs w:val="24"/>
          <w:lang w:val="en-US"/>
        </w:rPr>
        <w:t xml:space="preserve">: </w:t>
      </w:r>
      <w:r w:rsidR="00F92A7E">
        <w:rPr>
          <w:rFonts w:cs="Times New Roman"/>
          <w:bCs/>
          <w:szCs w:val="24"/>
          <w:lang w:val="en-US"/>
        </w:rPr>
        <w:t xml:space="preserve">Book with the same </w:t>
      </w:r>
      <w:r w:rsidR="002B074A">
        <w:rPr>
          <w:rFonts w:cs="Times New Roman"/>
          <w:bCs/>
          <w:szCs w:val="24"/>
          <w:lang w:val="en-US"/>
        </w:rPr>
        <w:t xml:space="preserve">author </w:t>
      </w:r>
      <w:r w:rsidR="00F92A7E">
        <w:rPr>
          <w:rFonts w:cs="Times New Roman"/>
          <w:bCs/>
          <w:szCs w:val="24"/>
          <w:lang w:val="en-US"/>
        </w:rPr>
        <w:t xml:space="preserve">and </w:t>
      </w:r>
      <w:r w:rsidR="002B074A">
        <w:rPr>
          <w:rFonts w:cs="Times New Roman"/>
          <w:bCs/>
          <w:szCs w:val="24"/>
          <w:lang w:val="en-US"/>
        </w:rPr>
        <w:t xml:space="preserve">publisher.) </w:t>
      </w:r>
    </w:p>
    <w:p w14:paraId="7D88F46A" w14:textId="77777777" w:rsidR="007F674F" w:rsidRPr="002740E2" w:rsidRDefault="007F674F" w:rsidP="000870CC">
      <w:pPr>
        <w:pStyle w:val="EndNoteBibliography"/>
        <w:ind w:left="720" w:hanging="720"/>
        <w:rPr>
          <w:noProof w:val="0"/>
          <w:szCs w:val="24"/>
        </w:rPr>
      </w:pPr>
      <w:r w:rsidRPr="002740E2">
        <w:rPr>
          <w:noProof w:val="0"/>
          <w:szCs w:val="24"/>
        </w:rPr>
        <w:t>Ameri</w:t>
      </w:r>
      <w:r w:rsidR="00931C82" w:rsidRPr="002740E2">
        <w:rPr>
          <w:noProof w:val="0"/>
          <w:szCs w:val="24"/>
        </w:rPr>
        <w:t xml:space="preserve">can Psychological Association. 2010. </w:t>
      </w:r>
      <w:r w:rsidRPr="002740E2">
        <w:rPr>
          <w:i/>
          <w:noProof w:val="0"/>
          <w:szCs w:val="24"/>
        </w:rPr>
        <w:t xml:space="preserve">Publication </w:t>
      </w:r>
      <w:r w:rsidR="00931C82" w:rsidRPr="002740E2">
        <w:rPr>
          <w:i/>
          <w:noProof w:val="0"/>
          <w:szCs w:val="24"/>
        </w:rPr>
        <w:t xml:space="preserve">Manual of </w:t>
      </w:r>
      <w:r w:rsidR="0035788F">
        <w:rPr>
          <w:i/>
          <w:noProof w:val="0"/>
          <w:szCs w:val="24"/>
        </w:rPr>
        <w:t>t</w:t>
      </w:r>
      <w:r w:rsidR="00931C82" w:rsidRPr="002740E2">
        <w:rPr>
          <w:i/>
          <w:noProof w:val="0"/>
          <w:szCs w:val="24"/>
        </w:rPr>
        <w:t xml:space="preserve">he </w:t>
      </w:r>
      <w:r w:rsidRPr="002740E2">
        <w:rPr>
          <w:i/>
          <w:noProof w:val="0"/>
          <w:szCs w:val="24"/>
        </w:rPr>
        <w:t>American Psychological Association</w:t>
      </w:r>
      <w:r w:rsidRPr="002740E2">
        <w:rPr>
          <w:noProof w:val="0"/>
          <w:szCs w:val="24"/>
        </w:rPr>
        <w:t xml:space="preserve"> (6</w:t>
      </w:r>
      <w:r w:rsidR="000870CC" w:rsidRPr="000870CC">
        <w:rPr>
          <w:noProof w:val="0"/>
          <w:szCs w:val="24"/>
          <w:vertAlign w:val="superscript"/>
        </w:rPr>
        <w:t>th</w:t>
      </w:r>
      <w:r w:rsidR="000870CC">
        <w:rPr>
          <w:noProof w:val="0"/>
          <w:szCs w:val="24"/>
        </w:rPr>
        <w:t xml:space="preserve"> edition</w:t>
      </w:r>
      <w:r w:rsidRPr="002740E2">
        <w:rPr>
          <w:noProof w:val="0"/>
          <w:szCs w:val="24"/>
        </w:rPr>
        <w:t xml:space="preserve">). Washington, DC: </w:t>
      </w:r>
      <w:r w:rsidR="00F92A7E" w:rsidRPr="002740E2">
        <w:rPr>
          <w:noProof w:val="0"/>
          <w:szCs w:val="24"/>
        </w:rPr>
        <w:t>American Psychological Association</w:t>
      </w:r>
      <w:r w:rsidRPr="002740E2">
        <w:rPr>
          <w:noProof w:val="0"/>
          <w:szCs w:val="24"/>
        </w:rPr>
        <w:t>.</w:t>
      </w:r>
    </w:p>
    <w:p w14:paraId="0A1586F0" w14:textId="77777777" w:rsidR="000808AB" w:rsidRPr="002740E2" w:rsidRDefault="000808AB" w:rsidP="007F674F">
      <w:pPr>
        <w:pStyle w:val="EndNoteBibliography"/>
        <w:ind w:left="720" w:hanging="720"/>
        <w:rPr>
          <w:noProof w:val="0"/>
          <w:szCs w:val="24"/>
        </w:rPr>
      </w:pPr>
    </w:p>
    <w:p w14:paraId="76E6658C" w14:textId="77777777" w:rsidR="000808AB" w:rsidRPr="002740E2" w:rsidRDefault="000808AB" w:rsidP="002B074A">
      <w:pPr>
        <w:pStyle w:val="EndNoteBibliography"/>
        <w:ind w:left="720" w:hanging="720"/>
        <w:rPr>
          <w:noProof w:val="0"/>
          <w:szCs w:val="24"/>
        </w:rPr>
      </w:pPr>
      <w:r w:rsidRPr="002740E2">
        <w:rPr>
          <w:noProof w:val="0"/>
          <w:szCs w:val="24"/>
        </w:rPr>
        <w:t>(</w:t>
      </w:r>
      <w:r w:rsidR="002B074A">
        <w:rPr>
          <w:noProof w:val="0"/>
          <w:szCs w:val="24"/>
        </w:rPr>
        <w:t>Type</w:t>
      </w:r>
      <w:r w:rsidRPr="002740E2">
        <w:rPr>
          <w:noProof w:val="0"/>
          <w:szCs w:val="24"/>
        </w:rPr>
        <w:t xml:space="preserve">: </w:t>
      </w:r>
      <w:r w:rsidRPr="002B074A">
        <w:rPr>
          <w:iCs/>
          <w:noProof w:val="0"/>
          <w:szCs w:val="24"/>
        </w:rPr>
        <w:t>e-book</w:t>
      </w:r>
      <w:r w:rsidRPr="002740E2">
        <w:rPr>
          <w:noProof w:val="0"/>
          <w:szCs w:val="24"/>
        </w:rPr>
        <w:t>)</w:t>
      </w:r>
    </w:p>
    <w:p w14:paraId="7FD2AD2F" w14:textId="77777777" w:rsidR="007F674F" w:rsidRPr="002740E2" w:rsidRDefault="007F674F" w:rsidP="000870CC">
      <w:pPr>
        <w:pStyle w:val="EndNoteBibliography"/>
        <w:ind w:left="720" w:hanging="720"/>
        <w:rPr>
          <w:noProof w:val="0"/>
          <w:color w:val="000000" w:themeColor="text1"/>
          <w:szCs w:val="24"/>
        </w:rPr>
      </w:pPr>
      <w:r w:rsidRPr="002740E2">
        <w:rPr>
          <w:noProof w:val="0"/>
          <w:color w:val="000000" w:themeColor="text1"/>
          <w:szCs w:val="24"/>
        </w:rPr>
        <w:t xml:space="preserve">Bransford, J. D., </w:t>
      </w:r>
      <w:r w:rsidR="00931C82" w:rsidRPr="002740E2">
        <w:rPr>
          <w:noProof w:val="0"/>
          <w:color w:val="000000" w:themeColor="text1"/>
          <w:szCs w:val="24"/>
        </w:rPr>
        <w:t>Brown, A. L., &amp; Cocking, R. R. 2000</w:t>
      </w:r>
      <w:r w:rsidRPr="002740E2">
        <w:rPr>
          <w:noProof w:val="0"/>
          <w:color w:val="000000" w:themeColor="text1"/>
          <w:szCs w:val="24"/>
        </w:rPr>
        <w:t xml:space="preserve">. </w:t>
      </w:r>
      <w:r w:rsidRPr="002740E2">
        <w:rPr>
          <w:i/>
          <w:noProof w:val="0"/>
          <w:color w:val="000000" w:themeColor="text1"/>
          <w:szCs w:val="24"/>
        </w:rPr>
        <w:t xml:space="preserve">How </w:t>
      </w:r>
      <w:r w:rsidR="00931C82" w:rsidRPr="002740E2">
        <w:rPr>
          <w:i/>
          <w:noProof w:val="0"/>
          <w:color w:val="000000" w:themeColor="text1"/>
          <w:szCs w:val="24"/>
        </w:rPr>
        <w:t>P</w:t>
      </w:r>
      <w:r w:rsidRPr="002740E2">
        <w:rPr>
          <w:i/>
          <w:noProof w:val="0"/>
          <w:color w:val="000000" w:themeColor="text1"/>
          <w:szCs w:val="24"/>
        </w:rPr>
        <w:t xml:space="preserve">eople </w:t>
      </w:r>
      <w:r w:rsidR="00931C82" w:rsidRPr="002740E2">
        <w:rPr>
          <w:i/>
          <w:noProof w:val="0"/>
          <w:color w:val="000000" w:themeColor="text1"/>
          <w:szCs w:val="24"/>
        </w:rPr>
        <w:t>L</w:t>
      </w:r>
      <w:r w:rsidRPr="002740E2">
        <w:rPr>
          <w:i/>
          <w:noProof w:val="0"/>
          <w:color w:val="000000" w:themeColor="text1"/>
          <w:szCs w:val="24"/>
        </w:rPr>
        <w:t>earn: Brain</w:t>
      </w:r>
      <w:r w:rsidR="00931C82" w:rsidRPr="002740E2">
        <w:rPr>
          <w:i/>
          <w:noProof w:val="0"/>
          <w:color w:val="000000" w:themeColor="text1"/>
          <w:szCs w:val="24"/>
        </w:rPr>
        <w:t>, Mind, Experience and School</w:t>
      </w:r>
      <w:r w:rsidR="009739D6" w:rsidRPr="002740E2">
        <w:rPr>
          <w:i/>
          <w:noProof w:val="0"/>
          <w:color w:val="000000" w:themeColor="text1"/>
          <w:szCs w:val="24"/>
        </w:rPr>
        <w:t>.</w:t>
      </w:r>
      <w:r w:rsidRPr="002740E2">
        <w:rPr>
          <w:noProof w:val="0"/>
          <w:color w:val="000000" w:themeColor="text1"/>
          <w:szCs w:val="24"/>
        </w:rPr>
        <w:t xml:space="preserve">  https://www.nap.edu/catalog/9853/how-people-learn-brain-mind-experience-and-school-expanded-edition</w:t>
      </w:r>
      <w:r w:rsidR="00201987" w:rsidRPr="002740E2">
        <w:rPr>
          <w:noProof w:val="0"/>
          <w:color w:val="000000" w:themeColor="text1"/>
          <w:szCs w:val="24"/>
        </w:rPr>
        <w:t>.</w:t>
      </w:r>
    </w:p>
    <w:p w14:paraId="504AD1B2" w14:textId="77777777" w:rsidR="000808AB" w:rsidRPr="002740E2" w:rsidRDefault="000808AB" w:rsidP="007F674F">
      <w:pPr>
        <w:contextualSpacing w:val="0"/>
        <w:rPr>
          <w:rStyle w:val="Emphasis"/>
          <w:i w:val="0"/>
          <w:szCs w:val="24"/>
          <w:lang w:val="en-US"/>
        </w:rPr>
      </w:pPr>
    </w:p>
    <w:p w14:paraId="615B699C" w14:textId="77777777" w:rsidR="00902D46" w:rsidRPr="002740E2" w:rsidRDefault="00902D46" w:rsidP="002B074A">
      <w:pPr>
        <w:pStyle w:val="EndNoteBibliography"/>
        <w:ind w:left="720" w:hanging="720"/>
        <w:rPr>
          <w:noProof w:val="0"/>
          <w:szCs w:val="24"/>
        </w:rPr>
      </w:pPr>
      <w:r w:rsidRPr="002740E2">
        <w:rPr>
          <w:noProof w:val="0"/>
          <w:szCs w:val="24"/>
        </w:rPr>
        <w:t>(</w:t>
      </w:r>
      <w:r w:rsidR="002B074A">
        <w:rPr>
          <w:noProof w:val="0"/>
          <w:szCs w:val="24"/>
        </w:rPr>
        <w:t>Type</w:t>
      </w:r>
      <w:r w:rsidRPr="002740E2">
        <w:rPr>
          <w:noProof w:val="0"/>
          <w:szCs w:val="24"/>
        </w:rPr>
        <w:t xml:space="preserve">: </w:t>
      </w:r>
      <w:r w:rsidR="002B074A">
        <w:rPr>
          <w:noProof w:val="0"/>
          <w:szCs w:val="24"/>
        </w:rPr>
        <w:t>B</w:t>
      </w:r>
      <w:r w:rsidRPr="002B074A">
        <w:rPr>
          <w:iCs/>
          <w:noProof w:val="0"/>
          <w:szCs w:val="24"/>
        </w:rPr>
        <w:t>ook</w:t>
      </w:r>
      <w:r w:rsidR="002B074A">
        <w:rPr>
          <w:iCs/>
          <w:noProof w:val="0"/>
          <w:szCs w:val="24"/>
        </w:rPr>
        <w:t xml:space="preserve"> with 1</w:t>
      </w:r>
      <w:r w:rsidR="007C37D8" w:rsidRPr="002740E2">
        <w:rPr>
          <w:noProof w:val="0"/>
          <w:szCs w:val="24"/>
        </w:rPr>
        <w:t>, 2, 3</w:t>
      </w:r>
      <w:r w:rsidR="00D34EA1" w:rsidRPr="002740E2">
        <w:rPr>
          <w:noProof w:val="0"/>
          <w:szCs w:val="24"/>
        </w:rPr>
        <w:t xml:space="preserve"> </w:t>
      </w:r>
      <w:r w:rsidR="002B074A">
        <w:rPr>
          <w:noProof w:val="0"/>
          <w:szCs w:val="24"/>
        </w:rPr>
        <w:t>or more authors</w:t>
      </w:r>
      <w:r w:rsidRPr="002740E2">
        <w:rPr>
          <w:noProof w:val="0"/>
          <w:szCs w:val="24"/>
        </w:rPr>
        <w:t>)</w:t>
      </w:r>
    </w:p>
    <w:p w14:paraId="0AEF7E9C" w14:textId="77777777" w:rsidR="007C37D8" w:rsidRPr="002740E2" w:rsidRDefault="007C37D8" w:rsidP="007C37D8">
      <w:pPr>
        <w:ind w:left="720" w:right="-45" w:hanging="720"/>
        <w:rPr>
          <w:rFonts w:eastAsia="Times New Roman" w:cs="Times New Roman"/>
          <w:szCs w:val="24"/>
          <w:lang w:val="en-US" w:eastAsia="id-ID"/>
        </w:rPr>
      </w:pPr>
      <w:r w:rsidRPr="002740E2">
        <w:rPr>
          <w:rFonts w:cs="Times New Roman"/>
          <w:szCs w:val="24"/>
          <w:lang w:val="en-US"/>
        </w:rPr>
        <w:t xml:space="preserve">Brown, H. D. 2007. </w:t>
      </w:r>
      <w:r w:rsidRPr="002740E2">
        <w:rPr>
          <w:rFonts w:cs="Times New Roman"/>
          <w:i/>
          <w:iCs/>
          <w:szCs w:val="24"/>
          <w:lang w:val="en-US"/>
        </w:rPr>
        <w:t xml:space="preserve">Principles </w:t>
      </w:r>
      <w:r w:rsidR="00EE3EF1" w:rsidRPr="002740E2">
        <w:rPr>
          <w:rFonts w:cs="Times New Roman"/>
          <w:i/>
          <w:iCs/>
          <w:szCs w:val="24"/>
          <w:lang w:val="en-US"/>
        </w:rPr>
        <w:t>of Language</w:t>
      </w:r>
      <w:r w:rsidR="006670EF" w:rsidRPr="002740E2">
        <w:rPr>
          <w:rFonts w:cs="Times New Roman"/>
          <w:i/>
          <w:iCs/>
          <w:szCs w:val="24"/>
          <w:lang w:val="en-US"/>
        </w:rPr>
        <w:t xml:space="preserve"> </w:t>
      </w:r>
      <w:r w:rsidR="00EE3EF1" w:rsidRPr="002740E2">
        <w:rPr>
          <w:rFonts w:cs="Times New Roman"/>
          <w:i/>
          <w:iCs/>
          <w:szCs w:val="24"/>
          <w:lang w:val="en-US"/>
        </w:rPr>
        <w:t>Learning and Teaching</w:t>
      </w:r>
      <w:r w:rsidR="000870CC">
        <w:rPr>
          <w:rFonts w:cs="Times New Roman"/>
          <w:i/>
          <w:iCs/>
          <w:szCs w:val="24"/>
          <w:lang w:val="en-US"/>
        </w:rPr>
        <w:t xml:space="preserve"> </w:t>
      </w:r>
      <w:r w:rsidR="000870CC" w:rsidRPr="000870CC">
        <w:rPr>
          <w:rFonts w:cs="Times New Roman"/>
          <w:szCs w:val="24"/>
          <w:lang w:val="en-US"/>
        </w:rPr>
        <w:t>(5</w:t>
      </w:r>
      <w:r w:rsidR="000870CC" w:rsidRPr="000870CC">
        <w:rPr>
          <w:rFonts w:cs="Times New Roman"/>
          <w:szCs w:val="24"/>
          <w:vertAlign w:val="superscript"/>
          <w:lang w:val="en-US"/>
        </w:rPr>
        <w:t>th</w:t>
      </w:r>
      <w:r w:rsidR="000870CC" w:rsidRPr="000870CC">
        <w:rPr>
          <w:rFonts w:cs="Times New Roman"/>
          <w:szCs w:val="24"/>
          <w:lang w:val="en-US"/>
        </w:rPr>
        <w:t xml:space="preserve"> edition)</w:t>
      </w:r>
      <w:r w:rsidRPr="000870CC">
        <w:rPr>
          <w:rFonts w:cs="Times New Roman"/>
          <w:szCs w:val="24"/>
          <w:lang w:val="en-US"/>
        </w:rPr>
        <w:t>.</w:t>
      </w:r>
      <w:r w:rsidRPr="002740E2">
        <w:rPr>
          <w:rFonts w:cs="Times New Roman"/>
          <w:szCs w:val="24"/>
          <w:lang w:val="en-US"/>
        </w:rPr>
        <w:t xml:space="preserve"> New York: Addison Wesl</w:t>
      </w:r>
      <w:r w:rsidR="002B074A">
        <w:rPr>
          <w:rFonts w:cs="Times New Roman"/>
          <w:szCs w:val="24"/>
          <w:lang w:val="en-US"/>
        </w:rPr>
        <w:t>e</w:t>
      </w:r>
      <w:r w:rsidRPr="002740E2">
        <w:rPr>
          <w:rFonts w:cs="Times New Roman"/>
          <w:szCs w:val="24"/>
          <w:lang w:val="en-US"/>
        </w:rPr>
        <w:t>y Longman.</w:t>
      </w:r>
    </w:p>
    <w:p w14:paraId="20D8E098" w14:textId="77777777" w:rsidR="007C37D8" w:rsidRPr="002740E2" w:rsidRDefault="007C37D8" w:rsidP="00553F37">
      <w:pPr>
        <w:ind w:left="709" w:hanging="709"/>
        <w:rPr>
          <w:rFonts w:eastAsia="Times New Roman" w:cs="Times New Roman"/>
          <w:szCs w:val="24"/>
          <w:lang w:val="en-US" w:eastAsia="id-ID"/>
        </w:rPr>
      </w:pPr>
    </w:p>
    <w:p w14:paraId="3B2CEA5B" w14:textId="77777777" w:rsidR="00553F37" w:rsidRPr="002740E2" w:rsidRDefault="00553F37" w:rsidP="006670EF">
      <w:pPr>
        <w:ind w:left="709" w:hanging="709"/>
        <w:rPr>
          <w:rFonts w:cs="Times New Roman"/>
          <w:szCs w:val="24"/>
          <w:lang w:val="en-US"/>
        </w:rPr>
      </w:pPr>
      <w:r w:rsidRPr="002740E2">
        <w:rPr>
          <w:rFonts w:eastAsia="Times New Roman" w:cs="Times New Roman"/>
          <w:szCs w:val="24"/>
          <w:lang w:val="en-US" w:eastAsia="id-ID"/>
        </w:rPr>
        <w:t>Leech, G.</w:t>
      </w:r>
      <w:r w:rsidR="007C37D8" w:rsidRPr="002740E2">
        <w:rPr>
          <w:rFonts w:eastAsia="Times New Roman" w:cs="Times New Roman"/>
          <w:szCs w:val="24"/>
          <w:lang w:val="en-US" w:eastAsia="id-ID"/>
        </w:rPr>
        <w:t>N.</w:t>
      </w:r>
      <w:r w:rsidR="00D34EA1" w:rsidRPr="002740E2">
        <w:rPr>
          <w:rFonts w:eastAsia="Times New Roman" w:cs="Times New Roman"/>
          <w:szCs w:val="24"/>
          <w:lang w:val="en-US" w:eastAsia="id-ID"/>
        </w:rPr>
        <w:t xml:space="preserve"> </w:t>
      </w:r>
      <w:r w:rsidRPr="002740E2">
        <w:rPr>
          <w:rFonts w:eastAsia="Times New Roman" w:cs="Times New Roman"/>
          <w:szCs w:val="24"/>
          <w:lang w:val="en-US" w:eastAsia="id-ID"/>
        </w:rPr>
        <w:t>&amp;</w:t>
      </w:r>
      <w:r w:rsidR="00D34EA1" w:rsidRPr="002740E2">
        <w:rPr>
          <w:rFonts w:eastAsia="Times New Roman" w:cs="Times New Roman"/>
          <w:szCs w:val="24"/>
          <w:lang w:val="en-US" w:eastAsia="id-ID"/>
        </w:rPr>
        <w:t xml:space="preserve"> </w:t>
      </w:r>
      <w:r w:rsidRPr="002740E2">
        <w:rPr>
          <w:rFonts w:eastAsia="Times New Roman" w:cs="Times New Roman"/>
          <w:szCs w:val="24"/>
          <w:lang w:val="en-US" w:eastAsia="id-ID"/>
        </w:rPr>
        <w:t>Short</w:t>
      </w:r>
      <w:r w:rsidR="007C37D8" w:rsidRPr="002740E2">
        <w:rPr>
          <w:rFonts w:eastAsia="Times New Roman" w:cs="Times New Roman"/>
          <w:szCs w:val="24"/>
          <w:lang w:val="en-US" w:eastAsia="id-ID"/>
        </w:rPr>
        <w:t>, M.H</w:t>
      </w:r>
      <w:r w:rsidRPr="002740E2">
        <w:rPr>
          <w:rFonts w:eastAsia="Times New Roman" w:cs="Times New Roman"/>
          <w:szCs w:val="24"/>
          <w:lang w:val="en-US" w:eastAsia="id-ID"/>
        </w:rPr>
        <w:t>. 2007.</w:t>
      </w:r>
      <w:r w:rsidR="002B074A">
        <w:rPr>
          <w:rFonts w:eastAsia="Times New Roman" w:cs="Times New Roman"/>
          <w:szCs w:val="24"/>
          <w:lang w:val="en-US" w:eastAsia="id-ID"/>
        </w:rPr>
        <w:t xml:space="preserve"> </w:t>
      </w:r>
      <w:r w:rsidR="00931C82" w:rsidRPr="002740E2">
        <w:rPr>
          <w:rFonts w:cs="Times New Roman"/>
          <w:i/>
          <w:szCs w:val="24"/>
          <w:lang w:val="en-US"/>
        </w:rPr>
        <w:t>Sty</w:t>
      </w:r>
      <w:r w:rsidRPr="002740E2">
        <w:rPr>
          <w:rFonts w:cs="Times New Roman"/>
          <w:i/>
          <w:szCs w:val="24"/>
          <w:lang w:val="en-US"/>
        </w:rPr>
        <w:t xml:space="preserve">le in </w:t>
      </w:r>
      <w:r w:rsidR="00EE3EF1" w:rsidRPr="002740E2">
        <w:rPr>
          <w:rFonts w:cs="Times New Roman"/>
          <w:i/>
          <w:szCs w:val="24"/>
          <w:lang w:val="en-US"/>
        </w:rPr>
        <w:t>Fi</w:t>
      </w:r>
      <w:r w:rsidR="00931C82" w:rsidRPr="002740E2">
        <w:rPr>
          <w:rFonts w:cs="Times New Roman"/>
          <w:i/>
          <w:szCs w:val="24"/>
          <w:lang w:val="en-US"/>
        </w:rPr>
        <w:t>ction:</w:t>
      </w:r>
      <w:r w:rsidR="006670EF" w:rsidRPr="002740E2">
        <w:rPr>
          <w:rFonts w:cs="Times New Roman"/>
          <w:i/>
          <w:szCs w:val="24"/>
          <w:lang w:val="en-US"/>
        </w:rPr>
        <w:t xml:space="preserve"> </w:t>
      </w:r>
      <w:r w:rsidR="00931C82" w:rsidRPr="002740E2">
        <w:rPr>
          <w:rFonts w:cs="Times New Roman"/>
          <w:i/>
          <w:szCs w:val="24"/>
          <w:lang w:val="en-US"/>
        </w:rPr>
        <w:t>A</w:t>
      </w:r>
      <w:r w:rsidR="006670EF" w:rsidRPr="002740E2">
        <w:rPr>
          <w:rFonts w:cs="Times New Roman"/>
          <w:i/>
          <w:szCs w:val="24"/>
          <w:lang w:val="en-US"/>
        </w:rPr>
        <w:t xml:space="preserve"> L</w:t>
      </w:r>
      <w:r w:rsidRPr="002740E2">
        <w:rPr>
          <w:rFonts w:cs="Times New Roman"/>
          <w:i/>
          <w:szCs w:val="24"/>
          <w:lang w:val="en-US"/>
        </w:rPr>
        <w:t>inguistic</w:t>
      </w:r>
      <w:r w:rsidR="006670EF" w:rsidRPr="002740E2">
        <w:rPr>
          <w:rFonts w:cs="Times New Roman"/>
          <w:i/>
          <w:szCs w:val="24"/>
          <w:lang w:val="en-US"/>
        </w:rPr>
        <w:t xml:space="preserve"> </w:t>
      </w:r>
      <w:r w:rsidR="00EE3EF1" w:rsidRPr="002740E2">
        <w:rPr>
          <w:rFonts w:cs="Times New Roman"/>
          <w:i/>
          <w:szCs w:val="24"/>
          <w:lang w:val="en-US"/>
        </w:rPr>
        <w:t>I</w:t>
      </w:r>
      <w:r w:rsidRPr="002740E2">
        <w:rPr>
          <w:rFonts w:cs="Times New Roman"/>
          <w:i/>
          <w:szCs w:val="24"/>
          <w:lang w:val="en-US"/>
        </w:rPr>
        <w:t xml:space="preserve">ntroduction to English </w:t>
      </w:r>
      <w:r w:rsidR="00EE3EF1" w:rsidRPr="002740E2">
        <w:rPr>
          <w:rFonts w:cs="Times New Roman"/>
          <w:i/>
          <w:szCs w:val="24"/>
          <w:lang w:val="en-US"/>
        </w:rPr>
        <w:t>F</w:t>
      </w:r>
      <w:r w:rsidR="006670EF" w:rsidRPr="002740E2">
        <w:rPr>
          <w:rFonts w:cs="Times New Roman"/>
          <w:i/>
          <w:szCs w:val="24"/>
          <w:lang w:val="en-US"/>
        </w:rPr>
        <w:t>i</w:t>
      </w:r>
      <w:r w:rsidR="00EE3EF1" w:rsidRPr="002740E2">
        <w:rPr>
          <w:rFonts w:cs="Times New Roman"/>
          <w:i/>
          <w:szCs w:val="24"/>
          <w:lang w:val="en-US"/>
        </w:rPr>
        <w:t>ctional P</w:t>
      </w:r>
      <w:r w:rsidRPr="002740E2">
        <w:rPr>
          <w:rFonts w:cs="Times New Roman"/>
          <w:i/>
          <w:szCs w:val="24"/>
          <w:lang w:val="en-US"/>
        </w:rPr>
        <w:t>rose.</w:t>
      </w:r>
      <w:r w:rsidRPr="002740E2">
        <w:rPr>
          <w:rFonts w:cs="Times New Roman"/>
          <w:szCs w:val="24"/>
          <w:lang w:val="en-US"/>
        </w:rPr>
        <w:t xml:space="preserve"> London: Longman.</w:t>
      </w:r>
    </w:p>
    <w:p w14:paraId="4527754F" w14:textId="77777777" w:rsidR="009739D6" w:rsidRPr="002740E2" w:rsidRDefault="009739D6" w:rsidP="00902D46">
      <w:pPr>
        <w:pStyle w:val="EndNoteBibliography"/>
        <w:ind w:left="720" w:hanging="720"/>
        <w:rPr>
          <w:noProof w:val="0"/>
          <w:szCs w:val="24"/>
        </w:rPr>
      </w:pPr>
    </w:p>
    <w:p w14:paraId="15CC1FC8" w14:textId="77777777" w:rsidR="00904DD9" w:rsidRPr="002740E2" w:rsidRDefault="00904DD9" w:rsidP="002B074A">
      <w:pPr>
        <w:pStyle w:val="EndNoteBibliography"/>
        <w:ind w:left="720" w:hanging="720"/>
        <w:rPr>
          <w:noProof w:val="0"/>
          <w:szCs w:val="24"/>
        </w:rPr>
      </w:pPr>
      <w:r w:rsidRPr="002740E2">
        <w:rPr>
          <w:noProof w:val="0"/>
          <w:szCs w:val="24"/>
        </w:rPr>
        <w:t>(</w:t>
      </w:r>
      <w:r w:rsidR="002B074A">
        <w:rPr>
          <w:noProof w:val="0"/>
          <w:szCs w:val="24"/>
        </w:rPr>
        <w:t>Type</w:t>
      </w:r>
      <w:r w:rsidRPr="002740E2">
        <w:rPr>
          <w:noProof w:val="0"/>
          <w:szCs w:val="24"/>
        </w:rPr>
        <w:t xml:space="preserve">: </w:t>
      </w:r>
      <w:r w:rsidR="002B074A">
        <w:rPr>
          <w:noProof w:val="0"/>
          <w:szCs w:val="24"/>
        </w:rPr>
        <w:t>B</w:t>
      </w:r>
      <w:r w:rsidRPr="002B074A">
        <w:rPr>
          <w:iCs/>
          <w:noProof w:val="0"/>
          <w:szCs w:val="24"/>
        </w:rPr>
        <w:t>ook section</w:t>
      </w:r>
      <w:r w:rsidRPr="002740E2">
        <w:rPr>
          <w:noProof w:val="0"/>
          <w:szCs w:val="24"/>
        </w:rPr>
        <w:t>)</w:t>
      </w:r>
    </w:p>
    <w:p w14:paraId="52EC0B74" w14:textId="77777777" w:rsidR="00DE5794" w:rsidRPr="002740E2" w:rsidRDefault="00DE5794" w:rsidP="006670EF">
      <w:pPr>
        <w:ind w:left="720" w:right="-45" w:hanging="720"/>
        <w:rPr>
          <w:rFonts w:cs="Times New Roman"/>
          <w:szCs w:val="24"/>
          <w:lang w:val="en-US"/>
        </w:rPr>
      </w:pPr>
      <w:r w:rsidRPr="002740E2">
        <w:rPr>
          <w:rFonts w:eastAsia="Times New Roman" w:cs="Times New Roman"/>
          <w:szCs w:val="24"/>
          <w:lang w:val="en-US" w:eastAsia="id-ID"/>
        </w:rPr>
        <w:t xml:space="preserve">Hyland, K. 2011. Academic </w:t>
      </w:r>
      <w:r w:rsidR="00EE3EF1" w:rsidRPr="002740E2">
        <w:rPr>
          <w:rFonts w:eastAsia="Times New Roman" w:cs="Times New Roman"/>
          <w:szCs w:val="24"/>
          <w:lang w:val="en-US" w:eastAsia="id-ID"/>
        </w:rPr>
        <w:t>D</w:t>
      </w:r>
      <w:r w:rsidRPr="002740E2">
        <w:rPr>
          <w:rFonts w:eastAsia="Times New Roman" w:cs="Times New Roman"/>
          <w:szCs w:val="24"/>
          <w:lang w:val="en-US" w:eastAsia="id-ID"/>
        </w:rPr>
        <w:t>iscourse, in</w:t>
      </w:r>
      <w:r w:rsidRPr="002740E2">
        <w:rPr>
          <w:rFonts w:cs="Times New Roman"/>
          <w:szCs w:val="24"/>
          <w:lang w:val="en-US"/>
        </w:rPr>
        <w:t xml:space="preserve"> K. Hyland &amp; B</w:t>
      </w:r>
      <w:r w:rsidR="004A758C" w:rsidRPr="002740E2">
        <w:rPr>
          <w:rFonts w:cs="Times New Roman"/>
          <w:szCs w:val="24"/>
          <w:lang w:val="en-US"/>
        </w:rPr>
        <w:t>.</w:t>
      </w:r>
      <w:r w:rsidR="006670EF" w:rsidRPr="002740E2">
        <w:rPr>
          <w:rFonts w:cs="Times New Roman"/>
          <w:szCs w:val="24"/>
          <w:lang w:val="en-US"/>
        </w:rPr>
        <w:t xml:space="preserve"> </w:t>
      </w:r>
      <w:r w:rsidRPr="002740E2">
        <w:rPr>
          <w:rFonts w:cs="Times New Roman"/>
          <w:szCs w:val="24"/>
          <w:lang w:val="en-US"/>
        </w:rPr>
        <w:t xml:space="preserve">Paltridge (eds). </w:t>
      </w:r>
      <w:r w:rsidRPr="002740E2">
        <w:rPr>
          <w:rFonts w:cs="Times New Roman"/>
          <w:i/>
          <w:szCs w:val="24"/>
          <w:lang w:val="en-US"/>
        </w:rPr>
        <w:t xml:space="preserve">The </w:t>
      </w:r>
      <w:r w:rsidR="00931C82" w:rsidRPr="002740E2">
        <w:rPr>
          <w:rFonts w:cs="Times New Roman"/>
          <w:i/>
          <w:szCs w:val="24"/>
          <w:lang w:val="en-US"/>
        </w:rPr>
        <w:t>C</w:t>
      </w:r>
      <w:r w:rsidRPr="002740E2">
        <w:rPr>
          <w:rFonts w:cs="Times New Roman"/>
          <w:i/>
          <w:szCs w:val="24"/>
          <w:lang w:val="en-US"/>
        </w:rPr>
        <w:t>ontinuum</w:t>
      </w:r>
      <w:r w:rsidR="006670EF" w:rsidRPr="002740E2">
        <w:rPr>
          <w:rFonts w:cs="Times New Roman"/>
          <w:i/>
          <w:szCs w:val="24"/>
          <w:lang w:val="en-US"/>
        </w:rPr>
        <w:t xml:space="preserve"> </w:t>
      </w:r>
      <w:r w:rsidR="00EE3EF1" w:rsidRPr="002740E2">
        <w:rPr>
          <w:rFonts w:cs="Times New Roman"/>
          <w:i/>
          <w:szCs w:val="24"/>
          <w:lang w:val="en-US"/>
        </w:rPr>
        <w:t>C</w:t>
      </w:r>
      <w:r w:rsidRPr="002740E2">
        <w:rPr>
          <w:rFonts w:cs="Times New Roman"/>
          <w:i/>
          <w:szCs w:val="24"/>
          <w:lang w:val="en-US"/>
        </w:rPr>
        <w:t xml:space="preserve">ompanion to </w:t>
      </w:r>
      <w:r w:rsidR="00EE3EF1" w:rsidRPr="002740E2">
        <w:rPr>
          <w:rFonts w:cs="Times New Roman"/>
          <w:i/>
          <w:szCs w:val="24"/>
          <w:lang w:val="en-US"/>
        </w:rPr>
        <w:t>D</w:t>
      </w:r>
      <w:r w:rsidRPr="002740E2">
        <w:rPr>
          <w:rFonts w:cs="Times New Roman"/>
          <w:i/>
          <w:szCs w:val="24"/>
          <w:lang w:val="en-US"/>
        </w:rPr>
        <w:t>iscourse</w:t>
      </w:r>
      <w:r w:rsidR="006670EF" w:rsidRPr="002740E2">
        <w:rPr>
          <w:rFonts w:cs="Times New Roman"/>
          <w:i/>
          <w:szCs w:val="24"/>
          <w:lang w:val="en-US"/>
        </w:rPr>
        <w:t xml:space="preserve"> </w:t>
      </w:r>
      <w:r w:rsidR="00EE3EF1" w:rsidRPr="002740E2">
        <w:rPr>
          <w:rFonts w:cs="Times New Roman"/>
          <w:i/>
          <w:szCs w:val="24"/>
          <w:lang w:val="en-US"/>
        </w:rPr>
        <w:t>A</w:t>
      </w:r>
      <w:r w:rsidRPr="002740E2">
        <w:rPr>
          <w:rFonts w:cs="Times New Roman"/>
          <w:i/>
          <w:szCs w:val="24"/>
          <w:lang w:val="en-US"/>
        </w:rPr>
        <w:t xml:space="preserve">nalysis. </w:t>
      </w:r>
      <w:r w:rsidRPr="002740E2">
        <w:rPr>
          <w:rFonts w:cs="Times New Roman"/>
          <w:szCs w:val="24"/>
          <w:lang w:val="en-US"/>
        </w:rPr>
        <w:t>London: Contin</w:t>
      </w:r>
      <w:r w:rsidR="00931C82" w:rsidRPr="002740E2">
        <w:rPr>
          <w:rFonts w:cs="Times New Roman"/>
          <w:szCs w:val="24"/>
          <w:lang w:val="en-US"/>
        </w:rPr>
        <w:t>u</w:t>
      </w:r>
      <w:r w:rsidRPr="002740E2">
        <w:rPr>
          <w:rFonts w:cs="Times New Roman"/>
          <w:szCs w:val="24"/>
          <w:lang w:val="en-US"/>
        </w:rPr>
        <w:t xml:space="preserve">um International Publishing Group. </w:t>
      </w:r>
      <w:r w:rsidR="004A758C" w:rsidRPr="002740E2">
        <w:rPr>
          <w:rFonts w:cs="Times New Roman"/>
          <w:szCs w:val="24"/>
          <w:lang w:val="en-US"/>
        </w:rPr>
        <w:t>pp</w:t>
      </w:r>
      <w:r w:rsidRPr="002740E2">
        <w:rPr>
          <w:rFonts w:cs="Times New Roman"/>
          <w:szCs w:val="24"/>
          <w:lang w:val="en-US"/>
        </w:rPr>
        <w:t>. 171-184.</w:t>
      </w:r>
    </w:p>
    <w:p w14:paraId="44804C23" w14:textId="77777777" w:rsidR="00DE5794" w:rsidRPr="002740E2" w:rsidRDefault="00DE5794" w:rsidP="00904DD9">
      <w:pPr>
        <w:pStyle w:val="EndNoteBibliography"/>
        <w:ind w:left="720" w:hanging="720"/>
        <w:rPr>
          <w:noProof w:val="0"/>
          <w:szCs w:val="24"/>
        </w:rPr>
      </w:pPr>
    </w:p>
    <w:p w14:paraId="08F5C33E" w14:textId="77777777" w:rsidR="00904DD9" w:rsidRPr="002740E2" w:rsidRDefault="00904DD9" w:rsidP="002B074A">
      <w:pPr>
        <w:pStyle w:val="EndNoteBibliography"/>
        <w:ind w:left="720" w:hanging="720"/>
        <w:rPr>
          <w:noProof w:val="0"/>
          <w:szCs w:val="24"/>
        </w:rPr>
      </w:pPr>
      <w:r w:rsidRPr="002740E2">
        <w:rPr>
          <w:noProof w:val="0"/>
          <w:szCs w:val="24"/>
        </w:rPr>
        <w:lastRenderedPageBreak/>
        <w:t>(</w:t>
      </w:r>
      <w:r w:rsidR="002B074A">
        <w:rPr>
          <w:noProof w:val="0"/>
          <w:szCs w:val="24"/>
        </w:rPr>
        <w:t>Type</w:t>
      </w:r>
      <w:r w:rsidRPr="002740E2">
        <w:rPr>
          <w:noProof w:val="0"/>
          <w:szCs w:val="24"/>
        </w:rPr>
        <w:t xml:space="preserve">: </w:t>
      </w:r>
      <w:r w:rsidR="002B074A">
        <w:rPr>
          <w:noProof w:val="0"/>
          <w:szCs w:val="24"/>
        </w:rPr>
        <w:t>Translated book</w:t>
      </w:r>
      <w:r w:rsidRPr="002740E2">
        <w:rPr>
          <w:noProof w:val="0"/>
          <w:szCs w:val="24"/>
        </w:rPr>
        <w:t>)</w:t>
      </w:r>
    </w:p>
    <w:p w14:paraId="574FE3E9" w14:textId="77777777" w:rsidR="007C37D8" w:rsidRPr="002740E2" w:rsidRDefault="007C37D8" w:rsidP="000870CC">
      <w:pPr>
        <w:ind w:left="709" w:hanging="709"/>
        <w:rPr>
          <w:rFonts w:eastAsia="Calibri" w:cs="Times New Roman"/>
          <w:szCs w:val="24"/>
          <w:lang w:val="en-US"/>
        </w:rPr>
      </w:pPr>
      <w:r w:rsidRPr="002740E2">
        <w:rPr>
          <w:rFonts w:eastAsia="Calibri" w:cs="Times New Roman"/>
          <w:szCs w:val="24"/>
          <w:lang w:val="en-US"/>
        </w:rPr>
        <w:t>Adler, M.J. &amp;</w:t>
      </w:r>
      <w:r w:rsidR="003C2BE1">
        <w:rPr>
          <w:rFonts w:eastAsia="Calibri" w:cs="Times New Roman"/>
          <w:szCs w:val="24"/>
          <w:lang w:val="en-US"/>
        </w:rPr>
        <w:t xml:space="preserve"> </w:t>
      </w:r>
      <w:r w:rsidR="00795E3C" w:rsidRPr="002740E2">
        <w:rPr>
          <w:rFonts w:eastAsia="Calibri" w:cs="Times New Roman"/>
          <w:szCs w:val="24"/>
          <w:lang w:val="en-US"/>
        </w:rPr>
        <w:t>van</w:t>
      </w:r>
      <w:r w:rsidR="003C2BE1">
        <w:rPr>
          <w:rFonts w:eastAsia="Calibri" w:cs="Times New Roman"/>
          <w:szCs w:val="24"/>
          <w:lang w:val="en-US"/>
        </w:rPr>
        <w:t xml:space="preserve"> </w:t>
      </w:r>
      <w:r w:rsidRPr="002740E2">
        <w:rPr>
          <w:rFonts w:eastAsia="Calibri" w:cs="Times New Roman"/>
          <w:szCs w:val="24"/>
          <w:lang w:val="en-US"/>
        </w:rPr>
        <w:t>Doren</w:t>
      </w:r>
      <w:r w:rsidR="00795E3C" w:rsidRPr="002740E2">
        <w:rPr>
          <w:rFonts w:eastAsia="Calibri" w:cs="Times New Roman"/>
          <w:szCs w:val="24"/>
          <w:lang w:val="en-US"/>
        </w:rPr>
        <w:t>, C</w:t>
      </w:r>
      <w:r w:rsidR="000870CC">
        <w:rPr>
          <w:rFonts w:eastAsia="Calibri" w:cs="Times New Roman"/>
          <w:szCs w:val="24"/>
          <w:lang w:val="en-US"/>
        </w:rPr>
        <w:t xml:space="preserve">. </w:t>
      </w:r>
      <w:r w:rsidRPr="002740E2">
        <w:rPr>
          <w:rFonts w:eastAsia="Calibri" w:cs="Times New Roman"/>
          <w:szCs w:val="24"/>
          <w:lang w:val="en-US"/>
        </w:rPr>
        <w:t xml:space="preserve">2012. </w:t>
      </w:r>
      <w:r w:rsidRPr="002740E2">
        <w:rPr>
          <w:rFonts w:eastAsia="Calibri" w:cs="Times New Roman"/>
          <w:i/>
          <w:szCs w:val="24"/>
          <w:lang w:val="en-US"/>
        </w:rPr>
        <w:t xml:space="preserve">How to </w:t>
      </w:r>
      <w:r w:rsidR="00EE3EF1" w:rsidRPr="002740E2">
        <w:rPr>
          <w:rFonts w:eastAsia="Calibri" w:cs="Times New Roman"/>
          <w:i/>
          <w:szCs w:val="24"/>
          <w:lang w:val="en-US"/>
        </w:rPr>
        <w:t>R</w:t>
      </w:r>
      <w:r w:rsidR="00931C82" w:rsidRPr="002740E2">
        <w:rPr>
          <w:rFonts w:eastAsia="Calibri" w:cs="Times New Roman"/>
          <w:i/>
          <w:szCs w:val="24"/>
          <w:lang w:val="en-US"/>
        </w:rPr>
        <w:t xml:space="preserve">ead a </w:t>
      </w:r>
      <w:r w:rsidR="00EE3EF1" w:rsidRPr="002740E2">
        <w:rPr>
          <w:rFonts w:eastAsia="Calibri" w:cs="Times New Roman"/>
          <w:i/>
          <w:szCs w:val="24"/>
          <w:lang w:val="en-US"/>
        </w:rPr>
        <w:t>B</w:t>
      </w:r>
      <w:r w:rsidR="00931C82" w:rsidRPr="002740E2">
        <w:rPr>
          <w:rFonts w:eastAsia="Calibri" w:cs="Times New Roman"/>
          <w:i/>
          <w:szCs w:val="24"/>
          <w:lang w:val="en-US"/>
        </w:rPr>
        <w:t xml:space="preserve">ook: </w:t>
      </w:r>
      <w:r w:rsidR="00C21AAE">
        <w:rPr>
          <w:rFonts w:eastAsia="Calibri" w:cs="Times New Roman"/>
          <w:i/>
          <w:szCs w:val="24"/>
          <w:lang w:val="en-US"/>
        </w:rPr>
        <w:t xml:space="preserve">Cara Jitu </w:t>
      </w:r>
      <w:r w:rsidR="00931C82" w:rsidRPr="002740E2">
        <w:rPr>
          <w:rFonts w:eastAsia="Calibri" w:cs="Times New Roman"/>
          <w:i/>
          <w:szCs w:val="24"/>
          <w:lang w:val="en-US"/>
        </w:rPr>
        <w:t>Mencapai</w:t>
      </w:r>
      <w:r w:rsidR="006670EF" w:rsidRPr="002740E2">
        <w:rPr>
          <w:rFonts w:eastAsia="Calibri" w:cs="Times New Roman"/>
          <w:i/>
          <w:szCs w:val="24"/>
          <w:lang w:val="en-US"/>
        </w:rPr>
        <w:t xml:space="preserve"> </w:t>
      </w:r>
      <w:r w:rsidR="00EE3EF1" w:rsidRPr="002740E2">
        <w:rPr>
          <w:rFonts w:eastAsia="Calibri" w:cs="Times New Roman"/>
          <w:i/>
          <w:szCs w:val="24"/>
          <w:lang w:val="en-US"/>
        </w:rPr>
        <w:t>P</w:t>
      </w:r>
      <w:r w:rsidR="00931C82" w:rsidRPr="002740E2">
        <w:rPr>
          <w:rFonts w:eastAsia="Calibri" w:cs="Times New Roman"/>
          <w:i/>
          <w:szCs w:val="24"/>
          <w:lang w:val="en-US"/>
        </w:rPr>
        <w:t>uncak</w:t>
      </w:r>
      <w:r w:rsidR="006670EF" w:rsidRPr="002740E2">
        <w:rPr>
          <w:rFonts w:eastAsia="Calibri" w:cs="Times New Roman"/>
          <w:i/>
          <w:szCs w:val="24"/>
          <w:lang w:val="en-US"/>
        </w:rPr>
        <w:t xml:space="preserve"> </w:t>
      </w:r>
      <w:r w:rsidR="00EE3EF1" w:rsidRPr="002740E2">
        <w:rPr>
          <w:rFonts w:eastAsia="Calibri" w:cs="Times New Roman"/>
          <w:i/>
          <w:szCs w:val="24"/>
          <w:lang w:val="en-US"/>
        </w:rPr>
        <w:t>T</w:t>
      </w:r>
      <w:r w:rsidR="00931C82" w:rsidRPr="002740E2">
        <w:rPr>
          <w:rFonts w:eastAsia="Calibri" w:cs="Times New Roman"/>
          <w:i/>
          <w:szCs w:val="24"/>
          <w:lang w:val="en-US"/>
        </w:rPr>
        <w:t>ujuan</w:t>
      </w:r>
      <w:r w:rsidR="006670EF" w:rsidRPr="002740E2">
        <w:rPr>
          <w:rFonts w:eastAsia="Calibri" w:cs="Times New Roman"/>
          <w:i/>
          <w:szCs w:val="24"/>
          <w:lang w:val="en-US"/>
        </w:rPr>
        <w:t xml:space="preserve"> </w:t>
      </w:r>
      <w:r w:rsidR="00EE3EF1" w:rsidRPr="002740E2">
        <w:rPr>
          <w:rFonts w:eastAsia="Calibri" w:cs="Times New Roman"/>
          <w:i/>
          <w:szCs w:val="24"/>
          <w:lang w:val="en-US"/>
        </w:rPr>
        <w:t>M</w:t>
      </w:r>
      <w:r w:rsidR="00931C82" w:rsidRPr="002740E2">
        <w:rPr>
          <w:rFonts w:eastAsia="Calibri" w:cs="Times New Roman"/>
          <w:i/>
          <w:szCs w:val="24"/>
          <w:lang w:val="en-US"/>
        </w:rPr>
        <w:t>embaca</w:t>
      </w:r>
      <w:r w:rsidRPr="002740E2">
        <w:rPr>
          <w:rFonts w:eastAsia="Calibri" w:cs="Times New Roman"/>
          <w:szCs w:val="24"/>
          <w:lang w:val="en-US"/>
        </w:rPr>
        <w:t>. (A. Santoso</w:t>
      </w:r>
      <w:r w:rsidR="006670EF" w:rsidRPr="002740E2">
        <w:rPr>
          <w:rFonts w:eastAsia="Calibri" w:cs="Times New Roman"/>
          <w:szCs w:val="24"/>
          <w:lang w:val="en-US"/>
        </w:rPr>
        <w:t xml:space="preserve"> </w:t>
      </w:r>
      <w:r w:rsidRPr="002740E2">
        <w:rPr>
          <w:rFonts w:eastAsia="Calibri" w:cs="Times New Roman"/>
          <w:szCs w:val="24"/>
          <w:lang w:val="en-US"/>
        </w:rPr>
        <w:t>dan</w:t>
      </w:r>
      <w:r w:rsidR="006670EF" w:rsidRPr="002740E2">
        <w:rPr>
          <w:rFonts w:eastAsia="Calibri" w:cs="Times New Roman"/>
          <w:szCs w:val="24"/>
          <w:lang w:val="en-US"/>
        </w:rPr>
        <w:t xml:space="preserve"> </w:t>
      </w:r>
      <w:r w:rsidRPr="002740E2">
        <w:rPr>
          <w:rFonts w:eastAsia="Calibri" w:cs="Times New Roman"/>
          <w:szCs w:val="24"/>
          <w:lang w:val="en-US"/>
        </w:rPr>
        <w:t xml:space="preserve">Ajeng AP, </w:t>
      </w:r>
      <w:r w:rsidR="000870CC">
        <w:rPr>
          <w:rFonts w:eastAsia="Calibri" w:cs="Times New Roman"/>
          <w:szCs w:val="24"/>
          <w:lang w:val="en-US"/>
        </w:rPr>
        <w:t>Penerjemah</w:t>
      </w:r>
      <w:r w:rsidRPr="002740E2">
        <w:rPr>
          <w:rFonts w:eastAsia="Calibri" w:cs="Times New Roman"/>
          <w:szCs w:val="24"/>
          <w:lang w:val="en-US"/>
        </w:rPr>
        <w:t>).</w:t>
      </w:r>
      <w:r w:rsidR="00C5171E">
        <w:rPr>
          <w:rFonts w:eastAsia="Calibri" w:cs="Times New Roman"/>
          <w:szCs w:val="24"/>
          <w:lang w:val="en-US"/>
        </w:rPr>
        <w:t xml:space="preserve"> Jakarta</w:t>
      </w:r>
      <w:r w:rsidRPr="002740E2">
        <w:rPr>
          <w:rFonts w:eastAsia="Calibri" w:cs="Times New Roman"/>
          <w:szCs w:val="24"/>
          <w:lang w:val="en-US"/>
        </w:rPr>
        <w:t>: Indonesia Publishing</w:t>
      </w:r>
      <w:r w:rsidR="000870CC">
        <w:rPr>
          <w:rFonts w:eastAsia="Calibri" w:cs="Times New Roman"/>
          <w:szCs w:val="24"/>
          <w:lang w:val="en-US"/>
        </w:rPr>
        <w:t>.</w:t>
      </w:r>
      <w:r w:rsidRPr="002740E2">
        <w:rPr>
          <w:rFonts w:eastAsia="Calibri" w:cs="Times New Roman"/>
          <w:szCs w:val="24"/>
          <w:lang w:val="en-US"/>
        </w:rPr>
        <w:t xml:space="preserve"> (</w:t>
      </w:r>
      <w:r w:rsidR="000870CC">
        <w:rPr>
          <w:rFonts w:eastAsia="Calibri" w:cs="Times New Roman"/>
          <w:szCs w:val="24"/>
          <w:lang w:val="en-US"/>
        </w:rPr>
        <w:t>Versi Bahasa Inggris</w:t>
      </w:r>
      <w:r w:rsidRPr="002740E2">
        <w:rPr>
          <w:rFonts w:eastAsia="Calibri" w:cs="Times New Roman"/>
          <w:szCs w:val="24"/>
          <w:lang w:val="en-US"/>
        </w:rPr>
        <w:t xml:space="preserve">, </w:t>
      </w:r>
      <w:r w:rsidR="000172B8" w:rsidRPr="002740E2">
        <w:rPr>
          <w:rFonts w:eastAsia="Calibri" w:cs="Times New Roman"/>
          <w:color w:val="000000" w:themeColor="text1"/>
          <w:szCs w:val="24"/>
          <w:lang w:val="en-US"/>
        </w:rPr>
        <w:t>1972</w:t>
      </w:r>
      <w:r w:rsidRPr="002740E2">
        <w:rPr>
          <w:rFonts w:eastAsia="Calibri" w:cs="Times New Roman"/>
          <w:szCs w:val="24"/>
          <w:lang w:val="en-US"/>
        </w:rPr>
        <w:t>).</w:t>
      </w:r>
    </w:p>
    <w:p w14:paraId="2EE738F0" w14:textId="77777777" w:rsidR="00904DD9" w:rsidRPr="002740E2" w:rsidRDefault="00904DD9" w:rsidP="00904DD9">
      <w:pPr>
        <w:pStyle w:val="EndNoteBibliography"/>
        <w:ind w:left="720" w:hanging="720"/>
        <w:rPr>
          <w:noProof w:val="0"/>
          <w:szCs w:val="24"/>
        </w:rPr>
      </w:pPr>
    </w:p>
    <w:p w14:paraId="77801A1D" w14:textId="77777777" w:rsidR="00405FEB" w:rsidRPr="002740E2" w:rsidRDefault="00094AD4" w:rsidP="006B0338">
      <w:pPr>
        <w:pStyle w:val="EndNoteBibliography"/>
        <w:rPr>
          <w:noProof w:val="0"/>
          <w:szCs w:val="24"/>
        </w:rPr>
      </w:pPr>
      <w:r w:rsidRPr="002740E2">
        <w:rPr>
          <w:noProof w:val="0"/>
          <w:szCs w:val="24"/>
        </w:rPr>
        <w:t>(</w:t>
      </w:r>
      <w:r w:rsidR="003C2BE1">
        <w:rPr>
          <w:noProof w:val="0"/>
          <w:szCs w:val="24"/>
        </w:rPr>
        <w:t>Type</w:t>
      </w:r>
      <w:r w:rsidRPr="002740E2">
        <w:rPr>
          <w:noProof w:val="0"/>
          <w:szCs w:val="24"/>
        </w:rPr>
        <w:t>:</w:t>
      </w:r>
      <w:r w:rsidR="003C2BE1">
        <w:rPr>
          <w:noProof w:val="0"/>
          <w:szCs w:val="24"/>
        </w:rPr>
        <w:t xml:space="preserve"> </w:t>
      </w:r>
      <w:r w:rsidRPr="002740E2">
        <w:rPr>
          <w:noProof w:val="0"/>
          <w:szCs w:val="24"/>
        </w:rPr>
        <w:t>o</w:t>
      </w:r>
      <w:r w:rsidR="00BE02D1" w:rsidRPr="002740E2">
        <w:rPr>
          <w:noProof w:val="0"/>
          <w:szCs w:val="24"/>
        </w:rPr>
        <w:t>nline</w:t>
      </w:r>
      <w:r w:rsidR="003C2BE1">
        <w:rPr>
          <w:noProof w:val="0"/>
          <w:szCs w:val="24"/>
        </w:rPr>
        <w:t xml:space="preserve"> journal article </w:t>
      </w:r>
      <w:r w:rsidR="006B0338">
        <w:rPr>
          <w:noProof w:val="0"/>
          <w:szCs w:val="24"/>
        </w:rPr>
        <w:t xml:space="preserve">by </w:t>
      </w:r>
      <w:r w:rsidR="00775CB1" w:rsidRPr="002740E2">
        <w:rPr>
          <w:noProof w:val="0"/>
          <w:szCs w:val="24"/>
        </w:rPr>
        <w:t>1,</w:t>
      </w:r>
      <w:r w:rsidR="003C2BE1">
        <w:rPr>
          <w:noProof w:val="0"/>
          <w:szCs w:val="24"/>
        </w:rPr>
        <w:t xml:space="preserve"> </w:t>
      </w:r>
      <w:r w:rsidR="00775CB1" w:rsidRPr="002740E2">
        <w:rPr>
          <w:noProof w:val="0"/>
          <w:szCs w:val="24"/>
        </w:rPr>
        <w:t xml:space="preserve">2, </w:t>
      </w:r>
      <w:r w:rsidR="003C2BE1">
        <w:rPr>
          <w:noProof w:val="0"/>
          <w:szCs w:val="24"/>
        </w:rPr>
        <w:t xml:space="preserve">and </w:t>
      </w:r>
      <w:r w:rsidR="00775CB1" w:rsidRPr="002740E2">
        <w:rPr>
          <w:noProof w:val="0"/>
          <w:szCs w:val="24"/>
        </w:rPr>
        <w:t xml:space="preserve">3 </w:t>
      </w:r>
      <w:r w:rsidR="003C2BE1">
        <w:rPr>
          <w:noProof w:val="0"/>
          <w:szCs w:val="24"/>
        </w:rPr>
        <w:t>authors</w:t>
      </w:r>
      <w:r w:rsidR="00BE02D1" w:rsidRPr="002740E2">
        <w:rPr>
          <w:noProof w:val="0"/>
          <w:szCs w:val="24"/>
        </w:rPr>
        <w:t>)</w:t>
      </w:r>
    </w:p>
    <w:p w14:paraId="0876BCF4" w14:textId="77777777" w:rsidR="000870CC" w:rsidRDefault="00EE3EF1" w:rsidP="00405FEB">
      <w:pPr>
        <w:pStyle w:val="EndNoteBibliography"/>
        <w:ind w:left="567" w:hanging="567"/>
        <w:rPr>
          <w:rStyle w:val="Hyperlink"/>
          <w:noProof w:val="0"/>
          <w:color w:val="000000" w:themeColor="text1"/>
          <w:szCs w:val="24"/>
          <w:u w:val="none"/>
        </w:rPr>
      </w:pPr>
      <w:r w:rsidRPr="002740E2">
        <w:rPr>
          <w:rStyle w:val="Hyperlink"/>
          <w:noProof w:val="0"/>
          <w:color w:val="000000" w:themeColor="text1"/>
          <w:szCs w:val="24"/>
          <w:u w:val="none"/>
        </w:rPr>
        <w:t>Triyono, S. 2017</w:t>
      </w:r>
      <w:r w:rsidR="00405FEB" w:rsidRPr="002740E2">
        <w:rPr>
          <w:rStyle w:val="Hyperlink"/>
          <w:noProof w:val="0"/>
          <w:color w:val="000000" w:themeColor="text1"/>
          <w:szCs w:val="24"/>
          <w:u w:val="none"/>
        </w:rPr>
        <w:t xml:space="preserve">. </w:t>
      </w:r>
      <w:r w:rsidR="00405FEB" w:rsidRPr="002740E2">
        <w:rPr>
          <w:noProof w:val="0"/>
          <w:szCs w:val="24"/>
        </w:rPr>
        <w:t>German</w:t>
      </w:r>
      <w:r w:rsidR="003C2BE1">
        <w:rPr>
          <w:noProof w:val="0"/>
          <w:szCs w:val="24"/>
        </w:rPr>
        <w:t xml:space="preserve"> </w:t>
      </w:r>
      <w:r w:rsidR="00405FEB" w:rsidRPr="002740E2">
        <w:rPr>
          <w:noProof w:val="0"/>
          <w:szCs w:val="24"/>
        </w:rPr>
        <w:t>Language Composites in Herman Hesse’s Novel Siddharta and Their Correspondences in the Indonesian Language.</w:t>
      </w:r>
      <w:r w:rsidR="00245528">
        <w:rPr>
          <w:noProof w:val="0"/>
          <w:szCs w:val="24"/>
        </w:rPr>
        <w:t xml:space="preserve"> </w:t>
      </w:r>
      <w:r w:rsidR="00094AD4" w:rsidRPr="002740E2">
        <w:rPr>
          <w:rStyle w:val="Hyperlink"/>
          <w:i/>
          <w:noProof w:val="0"/>
          <w:color w:val="000000" w:themeColor="text1"/>
          <w:szCs w:val="24"/>
          <w:u w:val="none"/>
        </w:rPr>
        <w:t xml:space="preserve">Litera, </w:t>
      </w:r>
      <w:r w:rsidR="00405FEB" w:rsidRPr="002740E2">
        <w:rPr>
          <w:rStyle w:val="Hyperlink"/>
          <w:i/>
          <w:noProof w:val="0"/>
          <w:color w:val="000000" w:themeColor="text1"/>
          <w:szCs w:val="24"/>
          <w:u w:val="none"/>
        </w:rPr>
        <w:t>Jurnal Penelitian Bahasa, Sastra, dan Pengajarannya</w:t>
      </w:r>
      <w:r w:rsidR="00405FEB" w:rsidRPr="002740E2">
        <w:rPr>
          <w:rStyle w:val="Hyperlink"/>
          <w:noProof w:val="0"/>
          <w:color w:val="000000" w:themeColor="text1"/>
          <w:szCs w:val="24"/>
          <w:u w:val="none"/>
        </w:rPr>
        <w:t>, 16(1), 170-179.</w:t>
      </w:r>
    </w:p>
    <w:p w14:paraId="4E3B9E34" w14:textId="77777777" w:rsidR="001B6194" w:rsidRPr="002740E2" w:rsidRDefault="000870CC" w:rsidP="000870CC">
      <w:pPr>
        <w:pStyle w:val="EndNoteBibliography"/>
        <w:ind w:left="567"/>
        <w:rPr>
          <w:rStyle w:val="Hyperlink"/>
          <w:b/>
          <w:noProof w:val="0"/>
          <w:color w:val="000000" w:themeColor="text1"/>
          <w:szCs w:val="24"/>
          <w:u w:val="none"/>
        </w:rPr>
      </w:pPr>
      <w:r>
        <w:rPr>
          <w:rStyle w:val="Hyperlink"/>
          <w:noProof w:val="0"/>
          <w:color w:val="000000" w:themeColor="text1"/>
          <w:szCs w:val="24"/>
          <w:u w:val="none"/>
        </w:rPr>
        <w:t xml:space="preserve"> </w:t>
      </w:r>
      <w:hyperlink r:id="rId10" w:history="1">
        <w:r w:rsidR="00405FEB" w:rsidRPr="002740E2">
          <w:rPr>
            <w:rStyle w:val="Hyperlink"/>
            <w:noProof w:val="0"/>
            <w:szCs w:val="24"/>
          </w:rPr>
          <w:t>https://journal.uny.ac.id/index.php/litera/article/view/14259</w:t>
        </w:r>
      </w:hyperlink>
      <w:r w:rsidR="00405FEB" w:rsidRPr="002740E2">
        <w:rPr>
          <w:rStyle w:val="Hyperlink"/>
          <w:b/>
          <w:noProof w:val="0"/>
          <w:color w:val="000000" w:themeColor="text1"/>
          <w:szCs w:val="24"/>
          <w:u w:val="none"/>
        </w:rPr>
        <w:t>.</w:t>
      </w:r>
    </w:p>
    <w:p w14:paraId="60310841" w14:textId="77777777" w:rsidR="00405FEB" w:rsidRPr="002740E2" w:rsidRDefault="00405FEB" w:rsidP="00405FEB">
      <w:pPr>
        <w:pStyle w:val="EndNoteBibliography"/>
        <w:rPr>
          <w:rStyle w:val="Hyperlink"/>
          <w:noProof w:val="0"/>
          <w:color w:val="000000" w:themeColor="text1"/>
          <w:u w:val="none"/>
        </w:rPr>
      </w:pPr>
    </w:p>
    <w:p w14:paraId="54169DDF" w14:textId="77777777" w:rsidR="00BE02D1" w:rsidRPr="002740E2" w:rsidRDefault="00BE02D1" w:rsidP="00245528">
      <w:pPr>
        <w:pStyle w:val="BodyText"/>
        <w:ind w:left="851" w:hanging="851"/>
        <w:rPr>
          <w:rFonts w:ascii="Times New Roman" w:hAnsi="Times New Roman" w:cs="Times New Roman"/>
        </w:rPr>
      </w:pPr>
      <w:r w:rsidRPr="002740E2">
        <w:rPr>
          <w:rStyle w:val="Hyperlink"/>
          <w:rFonts w:ascii="Times New Roman" w:hAnsi="Times New Roman" w:cs="Times New Roman"/>
          <w:color w:val="000000" w:themeColor="text1"/>
          <w:u w:val="none"/>
        </w:rPr>
        <w:t xml:space="preserve">Nurgiyantoro, </w:t>
      </w:r>
      <w:r w:rsidR="00245528">
        <w:rPr>
          <w:rStyle w:val="Hyperlink"/>
          <w:rFonts w:ascii="Times New Roman" w:hAnsi="Times New Roman" w:cs="Times New Roman"/>
          <w:color w:val="000000" w:themeColor="text1"/>
          <w:u w:val="none"/>
        </w:rPr>
        <w:t xml:space="preserve"> </w:t>
      </w:r>
      <w:r w:rsidRPr="002740E2">
        <w:rPr>
          <w:rStyle w:val="Hyperlink"/>
          <w:rFonts w:ascii="Times New Roman" w:hAnsi="Times New Roman" w:cs="Times New Roman"/>
          <w:color w:val="000000" w:themeColor="text1"/>
          <w:u w:val="none"/>
        </w:rPr>
        <w:t>B. &amp; Efendi, A. 2017.</w:t>
      </w:r>
      <w:r w:rsidR="00245528">
        <w:rPr>
          <w:rStyle w:val="Hyperlink"/>
          <w:rFonts w:ascii="Times New Roman" w:hAnsi="Times New Roman" w:cs="Times New Roman"/>
          <w:color w:val="000000" w:themeColor="text1"/>
          <w:u w:val="none"/>
        </w:rPr>
        <w:t xml:space="preserve"> </w:t>
      </w:r>
      <w:r w:rsidRPr="002740E2">
        <w:rPr>
          <w:rFonts w:ascii="Times New Roman" w:hAnsi="Times New Roman" w:cs="Times New Roman"/>
        </w:rPr>
        <w:t>Re-Actualization of Puppet Characters in Modern</w:t>
      </w:r>
      <w:r w:rsidR="00245528">
        <w:rPr>
          <w:rFonts w:ascii="Times New Roman" w:hAnsi="Times New Roman" w:cs="Times New Roman"/>
        </w:rPr>
        <w:t xml:space="preserve"> </w:t>
      </w:r>
      <w:r w:rsidRPr="002740E2">
        <w:rPr>
          <w:rFonts w:ascii="Times New Roman" w:hAnsi="Times New Roman" w:cs="Times New Roman"/>
        </w:rPr>
        <w:t xml:space="preserve">Indonesian Fictions of </w:t>
      </w:r>
      <w:r w:rsidR="00245528">
        <w:rPr>
          <w:rFonts w:ascii="Times New Roman" w:hAnsi="Times New Roman" w:cs="Times New Roman"/>
        </w:rPr>
        <w:t xml:space="preserve">the </w:t>
      </w:r>
      <w:r w:rsidRPr="002740E2">
        <w:rPr>
          <w:rFonts w:ascii="Times New Roman" w:hAnsi="Times New Roman" w:cs="Times New Roman"/>
        </w:rPr>
        <w:t>21</w:t>
      </w:r>
      <w:r w:rsidRPr="002740E2">
        <w:rPr>
          <w:rFonts w:ascii="Times New Roman" w:hAnsi="Times New Roman" w:cs="Times New Roman"/>
          <w:vertAlign w:val="superscript"/>
        </w:rPr>
        <w:t>st</w:t>
      </w:r>
      <w:r w:rsidRPr="002740E2">
        <w:rPr>
          <w:rFonts w:ascii="Times New Roman" w:hAnsi="Times New Roman" w:cs="Times New Roman"/>
        </w:rPr>
        <w:t xml:space="preserve"> Century. </w:t>
      </w:r>
      <w:r w:rsidRPr="002740E2">
        <w:rPr>
          <w:rFonts w:ascii="Times New Roman" w:hAnsi="Times New Roman" w:cs="Times New Roman"/>
          <w:i/>
        </w:rPr>
        <w:t>3L: The Southeast Asian Journal of English Language Studies</w:t>
      </w:r>
      <w:r w:rsidRPr="002740E2">
        <w:rPr>
          <w:rFonts w:ascii="Times New Roman" w:hAnsi="Times New Roman" w:cs="Times New Roman"/>
        </w:rPr>
        <w:t>. 23 (2),</w:t>
      </w:r>
      <w:r w:rsidR="00405FEB" w:rsidRPr="002740E2">
        <w:rPr>
          <w:rFonts w:ascii="Times New Roman" w:hAnsi="Times New Roman" w:cs="Times New Roman"/>
        </w:rPr>
        <w:t xml:space="preserve"> 141-153.</w:t>
      </w:r>
      <w:r w:rsidRPr="002740E2">
        <w:rPr>
          <w:rFonts w:ascii="Times New Roman" w:hAnsi="Times New Roman" w:cs="Times New Roman"/>
        </w:rPr>
        <w:t xml:space="preserve"> http://doi.org/10.17576/3L-2017-2302-11.</w:t>
      </w:r>
    </w:p>
    <w:p w14:paraId="02B3624F" w14:textId="77777777" w:rsidR="00904DD9" w:rsidRPr="002740E2" w:rsidRDefault="00904DD9" w:rsidP="00904DD9">
      <w:pPr>
        <w:pStyle w:val="EndNoteBibliography"/>
        <w:ind w:left="720" w:hanging="720"/>
        <w:rPr>
          <w:noProof w:val="0"/>
          <w:szCs w:val="24"/>
        </w:rPr>
      </w:pPr>
    </w:p>
    <w:p w14:paraId="36CF3290" w14:textId="77777777" w:rsidR="00183262" w:rsidRPr="002740E2" w:rsidRDefault="001B6194" w:rsidP="006B0338">
      <w:pPr>
        <w:pStyle w:val="Title"/>
        <w:ind w:left="709" w:hanging="709"/>
        <w:jc w:val="both"/>
        <w:rPr>
          <w:b w:val="0"/>
          <w:color w:val="000000" w:themeColor="text1"/>
          <w:sz w:val="24"/>
          <w:lang w:val="en-US"/>
        </w:rPr>
      </w:pPr>
      <w:r w:rsidRPr="002740E2">
        <w:rPr>
          <w:b w:val="0"/>
          <w:sz w:val="24"/>
          <w:lang w:val="en-US"/>
        </w:rPr>
        <w:t xml:space="preserve">Zamzani, Rahayu, Y.E., </w:t>
      </w:r>
      <w:r w:rsidR="00795E3C" w:rsidRPr="002740E2">
        <w:rPr>
          <w:b w:val="0"/>
          <w:sz w:val="24"/>
          <w:lang w:val="en-US"/>
        </w:rPr>
        <w:t>&amp;</w:t>
      </w:r>
      <w:r w:rsidR="00245528">
        <w:rPr>
          <w:b w:val="0"/>
          <w:sz w:val="24"/>
          <w:lang w:val="en-US"/>
        </w:rPr>
        <w:t xml:space="preserve"> </w:t>
      </w:r>
      <w:r w:rsidR="00EE3EF1" w:rsidRPr="002740E2">
        <w:rPr>
          <w:b w:val="0"/>
          <w:sz w:val="24"/>
          <w:lang w:val="en-US"/>
        </w:rPr>
        <w:t>Maslakhah, S. 2017</w:t>
      </w:r>
      <w:r w:rsidRPr="002740E2">
        <w:rPr>
          <w:b w:val="0"/>
          <w:sz w:val="24"/>
          <w:lang w:val="en-US"/>
        </w:rPr>
        <w:t xml:space="preserve">. Eksistensi Bahasa dalam Iklan Televisi Indonesia. </w:t>
      </w:r>
      <w:r w:rsidR="00094AD4" w:rsidRPr="002740E2">
        <w:rPr>
          <w:b w:val="0"/>
          <w:i/>
          <w:sz w:val="24"/>
          <w:lang w:val="en-US"/>
        </w:rPr>
        <w:t>Litera</w:t>
      </w:r>
      <w:r w:rsidR="00094AD4" w:rsidRPr="002740E2">
        <w:rPr>
          <w:b w:val="0"/>
          <w:sz w:val="24"/>
          <w:lang w:val="en-US"/>
        </w:rPr>
        <w:t xml:space="preserve">, </w:t>
      </w:r>
      <w:r w:rsidRPr="002740E2">
        <w:rPr>
          <w:rStyle w:val="Hyperlink"/>
          <w:b w:val="0"/>
          <w:i/>
          <w:color w:val="000000" w:themeColor="text1"/>
          <w:sz w:val="24"/>
          <w:u w:val="none"/>
          <w:lang w:val="en-US"/>
        </w:rPr>
        <w:t>Jurnal Penelitian Bahasa, Sastra, dan Pengajarannya</w:t>
      </w:r>
      <w:r w:rsidR="00405FEB" w:rsidRPr="002740E2">
        <w:rPr>
          <w:rStyle w:val="Hyperlink"/>
          <w:b w:val="0"/>
          <w:i/>
          <w:color w:val="000000" w:themeColor="text1"/>
          <w:sz w:val="24"/>
          <w:u w:val="none"/>
          <w:lang w:val="en-US"/>
        </w:rPr>
        <w:t>.</w:t>
      </w:r>
      <w:r w:rsidRPr="002740E2">
        <w:rPr>
          <w:rStyle w:val="Hyperlink"/>
          <w:b w:val="0"/>
          <w:color w:val="000000" w:themeColor="text1"/>
          <w:sz w:val="24"/>
          <w:u w:val="none"/>
          <w:lang w:val="en-US"/>
        </w:rPr>
        <w:t xml:space="preserve"> 16(2), 249-264. </w:t>
      </w:r>
      <w:r w:rsidRPr="002740E2">
        <w:rPr>
          <w:b w:val="0"/>
          <w:sz w:val="24"/>
          <w:lang w:val="en-US"/>
        </w:rPr>
        <w:t>https://journal.uny.ac.id/index.php/litera/article/view/15971.</w:t>
      </w:r>
    </w:p>
    <w:p w14:paraId="45D38B31" w14:textId="77777777" w:rsidR="00183262" w:rsidRPr="002740E2" w:rsidRDefault="00183262" w:rsidP="00183262">
      <w:pPr>
        <w:pStyle w:val="Title"/>
        <w:rPr>
          <w:color w:val="000000" w:themeColor="text1"/>
          <w:sz w:val="24"/>
          <w:lang w:val="en-US"/>
        </w:rPr>
      </w:pPr>
    </w:p>
    <w:p w14:paraId="5F8FAF37" w14:textId="77777777" w:rsidR="000808AB" w:rsidRPr="002740E2" w:rsidRDefault="000808AB" w:rsidP="00245528">
      <w:pPr>
        <w:pStyle w:val="EndNoteBibliography"/>
        <w:ind w:left="720" w:hanging="720"/>
        <w:rPr>
          <w:noProof w:val="0"/>
          <w:szCs w:val="24"/>
        </w:rPr>
      </w:pPr>
      <w:r w:rsidRPr="002740E2">
        <w:rPr>
          <w:noProof w:val="0"/>
          <w:szCs w:val="24"/>
        </w:rPr>
        <w:t>(</w:t>
      </w:r>
      <w:r w:rsidR="00245528">
        <w:rPr>
          <w:noProof w:val="0"/>
          <w:szCs w:val="24"/>
        </w:rPr>
        <w:t>Type</w:t>
      </w:r>
      <w:r w:rsidRPr="002740E2">
        <w:rPr>
          <w:noProof w:val="0"/>
          <w:szCs w:val="24"/>
        </w:rPr>
        <w:t xml:space="preserve">: </w:t>
      </w:r>
      <w:r w:rsidR="00245528">
        <w:rPr>
          <w:noProof w:val="0"/>
          <w:szCs w:val="24"/>
        </w:rPr>
        <w:t>P</w:t>
      </w:r>
      <w:r w:rsidRPr="002740E2">
        <w:rPr>
          <w:noProof w:val="0"/>
          <w:szCs w:val="24"/>
        </w:rPr>
        <w:t>ro</w:t>
      </w:r>
      <w:r w:rsidR="00245528">
        <w:rPr>
          <w:noProof w:val="0"/>
          <w:szCs w:val="24"/>
        </w:rPr>
        <w:t>ceedings</w:t>
      </w:r>
      <w:r w:rsidRPr="002740E2">
        <w:rPr>
          <w:noProof w:val="0"/>
          <w:szCs w:val="24"/>
        </w:rPr>
        <w:t>)</w:t>
      </w:r>
    </w:p>
    <w:p w14:paraId="2641B7B6" w14:textId="77777777" w:rsidR="007F674F" w:rsidRPr="002740E2" w:rsidRDefault="00553F37" w:rsidP="000870CC">
      <w:pPr>
        <w:pStyle w:val="EndNoteBibliography"/>
        <w:ind w:left="720" w:hanging="720"/>
        <w:rPr>
          <w:noProof w:val="0"/>
          <w:color w:val="FF0000"/>
          <w:szCs w:val="24"/>
        </w:rPr>
      </w:pPr>
      <w:r w:rsidRPr="002740E2">
        <w:rPr>
          <w:noProof w:val="0"/>
          <w:color w:val="000000" w:themeColor="text1"/>
          <w:szCs w:val="24"/>
        </w:rPr>
        <w:t>Nurgiyantoro, B</w:t>
      </w:r>
      <w:r w:rsidR="00EE3EF1" w:rsidRPr="002740E2">
        <w:rPr>
          <w:noProof w:val="0"/>
          <w:color w:val="000000" w:themeColor="text1"/>
          <w:szCs w:val="24"/>
        </w:rPr>
        <w:t xml:space="preserve">. </w:t>
      </w:r>
      <w:r w:rsidR="007F674F" w:rsidRPr="002740E2">
        <w:rPr>
          <w:noProof w:val="0"/>
          <w:color w:val="000000" w:themeColor="text1"/>
          <w:szCs w:val="24"/>
        </w:rPr>
        <w:t>201</w:t>
      </w:r>
      <w:r w:rsidRPr="002740E2">
        <w:rPr>
          <w:noProof w:val="0"/>
          <w:color w:val="000000" w:themeColor="text1"/>
          <w:szCs w:val="24"/>
        </w:rPr>
        <w:t>7</w:t>
      </w:r>
      <w:r w:rsidR="00EE3EF1" w:rsidRPr="002740E2">
        <w:rPr>
          <w:noProof w:val="0"/>
          <w:color w:val="000000" w:themeColor="text1"/>
          <w:szCs w:val="24"/>
        </w:rPr>
        <w:t>.</w:t>
      </w:r>
      <w:r w:rsidR="00245528">
        <w:rPr>
          <w:noProof w:val="0"/>
          <w:color w:val="000000" w:themeColor="text1"/>
          <w:szCs w:val="24"/>
        </w:rPr>
        <w:t xml:space="preserve"> </w:t>
      </w:r>
      <w:r w:rsidRPr="002740E2">
        <w:rPr>
          <w:noProof w:val="0"/>
          <w:color w:val="000000" w:themeColor="text1"/>
          <w:szCs w:val="24"/>
        </w:rPr>
        <w:t>Bahasa Sastra</w:t>
      </w:r>
      <w:r w:rsidR="007F674F" w:rsidRPr="002740E2">
        <w:rPr>
          <w:i/>
          <w:noProof w:val="0"/>
          <w:color w:val="000000" w:themeColor="text1"/>
          <w:szCs w:val="24"/>
        </w:rPr>
        <w:t>.</w:t>
      </w:r>
      <w:r w:rsidRPr="002740E2">
        <w:rPr>
          <w:noProof w:val="0"/>
          <w:color w:val="000000" w:themeColor="text1"/>
          <w:szCs w:val="24"/>
        </w:rPr>
        <w:t xml:space="preserve">Makalah disajikan pada </w:t>
      </w:r>
      <w:r w:rsidRPr="002740E2">
        <w:rPr>
          <w:i/>
          <w:noProof w:val="0"/>
          <w:color w:val="000000" w:themeColor="text1"/>
          <w:szCs w:val="24"/>
        </w:rPr>
        <w:t>Seminar Nasinal Linguistik (Semiotik): Linguistik dalam Berbagai Perspektif</w:t>
      </w:r>
      <w:r w:rsidRPr="002740E2">
        <w:rPr>
          <w:noProof w:val="0"/>
          <w:color w:val="000000" w:themeColor="text1"/>
          <w:szCs w:val="24"/>
        </w:rPr>
        <w:t xml:space="preserve">. </w:t>
      </w:r>
      <w:r w:rsidR="000A50B2">
        <w:rPr>
          <w:noProof w:val="0"/>
          <w:color w:val="000000" w:themeColor="text1"/>
          <w:szCs w:val="24"/>
        </w:rPr>
        <w:t xml:space="preserve">In </w:t>
      </w:r>
      <w:r w:rsidRPr="002740E2">
        <w:rPr>
          <w:noProof w:val="0"/>
          <w:color w:val="000000" w:themeColor="text1"/>
          <w:szCs w:val="24"/>
        </w:rPr>
        <w:t xml:space="preserve">Nurhayati &amp; </w:t>
      </w:r>
      <w:r w:rsidR="000870CC" w:rsidRPr="002740E2">
        <w:rPr>
          <w:noProof w:val="0"/>
          <w:color w:val="000000" w:themeColor="text1"/>
          <w:szCs w:val="24"/>
        </w:rPr>
        <w:t>I.M.</w:t>
      </w:r>
      <w:r w:rsidR="000870CC">
        <w:rPr>
          <w:noProof w:val="0"/>
          <w:color w:val="000000" w:themeColor="text1"/>
          <w:szCs w:val="24"/>
        </w:rPr>
        <w:t xml:space="preserve"> </w:t>
      </w:r>
      <w:r w:rsidRPr="002740E2">
        <w:rPr>
          <w:noProof w:val="0"/>
          <w:color w:val="000000" w:themeColor="text1"/>
          <w:szCs w:val="24"/>
        </w:rPr>
        <w:t xml:space="preserve">Said </w:t>
      </w:r>
      <w:r w:rsidR="000A50B2">
        <w:rPr>
          <w:noProof w:val="0"/>
          <w:color w:val="000000" w:themeColor="text1"/>
          <w:szCs w:val="24"/>
        </w:rPr>
        <w:t>(</w:t>
      </w:r>
      <w:r w:rsidRPr="002740E2">
        <w:rPr>
          <w:noProof w:val="0"/>
          <w:color w:val="000000" w:themeColor="text1"/>
          <w:szCs w:val="24"/>
        </w:rPr>
        <w:t>eds), Universitas Hasanudin, Makasar, Indonesia.</w:t>
      </w:r>
      <w:r w:rsidR="00245528">
        <w:rPr>
          <w:noProof w:val="0"/>
          <w:color w:val="000000" w:themeColor="text1"/>
          <w:szCs w:val="24"/>
        </w:rPr>
        <w:t xml:space="preserve"> </w:t>
      </w:r>
      <w:r w:rsidR="00EE3EF1" w:rsidRPr="002740E2">
        <w:rPr>
          <w:noProof w:val="0"/>
          <w:color w:val="000000" w:themeColor="text1"/>
          <w:szCs w:val="24"/>
        </w:rPr>
        <w:t>Hal</w:t>
      </w:r>
      <w:r w:rsidR="00094AD4" w:rsidRPr="002740E2">
        <w:rPr>
          <w:noProof w:val="0"/>
          <w:color w:val="000000" w:themeColor="text1"/>
          <w:szCs w:val="24"/>
        </w:rPr>
        <w:t xml:space="preserve"> 1-8</w:t>
      </w:r>
      <w:r w:rsidR="00094AD4" w:rsidRPr="002740E2">
        <w:rPr>
          <w:noProof w:val="0"/>
          <w:color w:val="FF0000"/>
          <w:szCs w:val="24"/>
        </w:rPr>
        <w:t>.</w:t>
      </w:r>
    </w:p>
    <w:p w14:paraId="423175B8" w14:textId="77777777" w:rsidR="00982FF4" w:rsidRPr="002740E2" w:rsidRDefault="00982FF4" w:rsidP="00982FF4">
      <w:pPr>
        <w:ind w:left="720" w:hanging="720"/>
        <w:rPr>
          <w:color w:val="FF0000"/>
          <w:lang w:val="en-US"/>
        </w:rPr>
      </w:pPr>
    </w:p>
    <w:p w14:paraId="7E7DDAF2" w14:textId="77777777" w:rsidR="00982FF4" w:rsidRPr="002740E2" w:rsidRDefault="00982FF4" w:rsidP="00245528">
      <w:pPr>
        <w:ind w:left="720" w:hanging="720"/>
        <w:rPr>
          <w:lang w:val="en-US"/>
        </w:rPr>
      </w:pPr>
      <w:r w:rsidRPr="002740E2">
        <w:rPr>
          <w:lang w:val="en-US"/>
        </w:rPr>
        <w:t>(</w:t>
      </w:r>
      <w:r w:rsidR="00245528">
        <w:rPr>
          <w:lang w:val="en-US"/>
        </w:rPr>
        <w:t>Type</w:t>
      </w:r>
      <w:r w:rsidRPr="002740E2">
        <w:rPr>
          <w:lang w:val="en-US"/>
        </w:rPr>
        <w:t xml:space="preserve">: </w:t>
      </w:r>
      <w:r w:rsidR="00245528">
        <w:rPr>
          <w:lang w:val="en-US"/>
        </w:rPr>
        <w:t>Institution’s publication</w:t>
      </w:r>
      <w:r w:rsidRPr="002740E2">
        <w:rPr>
          <w:lang w:val="en-US"/>
        </w:rPr>
        <w:t>)</w:t>
      </w:r>
    </w:p>
    <w:p w14:paraId="3D458494" w14:textId="77777777" w:rsidR="00982FF4" w:rsidRPr="002740E2" w:rsidRDefault="00982FF4" w:rsidP="00982FF4">
      <w:pPr>
        <w:ind w:left="720" w:hanging="720"/>
        <w:rPr>
          <w:lang w:val="en-US"/>
        </w:rPr>
      </w:pPr>
      <w:r w:rsidRPr="002740E2">
        <w:rPr>
          <w:lang w:val="en-US"/>
        </w:rPr>
        <w:t xml:space="preserve">Kemendikbud. 2016. </w:t>
      </w:r>
      <w:r w:rsidRPr="002740E2">
        <w:rPr>
          <w:i/>
          <w:lang w:val="en-US"/>
        </w:rPr>
        <w:t>Buku Saku Gerakan Literasi Sekolah</w:t>
      </w:r>
      <w:r w:rsidRPr="002740E2">
        <w:rPr>
          <w:lang w:val="en-US"/>
        </w:rPr>
        <w:t>. Jakarta: Direktorat Jenderal Pendidikan Dasar dan Menengah.</w:t>
      </w:r>
    </w:p>
    <w:p w14:paraId="2EFBF59D" w14:textId="77777777" w:rsidR="00033DD0" w:rsidRPr="002740E2" w:rsidRDefault="00033DD0" w:rsidP="007F674F">
      <w:pPr>
        <w:pStyle w:val="EndNoteBibliography"/>
        <w:ind w:left="720" w:hanging="720"/>
        <w:rPr>
          <w:noProof w:val="0"/>
          <w:szCs w:val="24"/>
        </w:rPr>
      </w:pPr>
    </w:p>
    <w:p w14:paraId="130A4554" w14:textId="77777777" w:rsidR="00C11927" w:rsidRPr="002740E2" w:rsidRDefault="00245528" w:rsidP="000808AB">
      <w:pPr>
        <w:rPr>
          <w:szCs w:val="24"/>
          <w:lang w:val="en-US"/>
        </w:rPr>
      </w:pPr>
      <w:r>
        <w:rPr>
          <w:szCs w:val="24"/>
          <w:lang w:val="en-US"/>
        </w:rPr>
        <w:t>Appendices</w:t>
      </w:r>
      <w:r w:rsidR="00902D46" w:rsidRPr="002740E2">
        <w:rPr>
          <w:szCs w:val="24"/>
          <w:lang w:val="en-US"/>
        </w:rPr>
        <w:t xml:space="preserve"> </w:t>
      </w:r>
    </w:p>
    <w:p w14:paraId="0C127153" w14:textId="77777777" w:rsidR="00033DD0" w:rsidRPr="002740E2" w:rsidRDefault="00033DD0" w:rsidP="00245528">
      <w:pPr>
        <w:rPr>
          <w:szCs w:val="24"/>
          <w:lang w:val="en-US"/>
        </w:rPr>
      </w:pPr>
      <w:r w:rsidRPr="002740E2">
        <w:rPr>
          <w:szCs w:val="24"/>
          <w:lang w:val="en-US"/>
        </w:rPr>
        <w:t>(</w:t>
      </w:r>
      <w:r w:rsidR="00245528">
        <w:rPr>
          <w:szCs w:val="24"/>
          <w:lang w:val="en-US"/>
        </w:rPr>
        <w:t>If available</w:t>
      </w:r>
      <w:r w:rsidRPr="002740E2">
        <w:rPr>
          <w:szCs w:val="24"/>
          <w:lang w:val="en-US"/>
        </w:rPr>
        <w:t>)</w:t>
      </w:r>
    </w:p>
    <w:p w14:paraId="3A922D68" w14:textId="77777777" w:rsidR="0040193A" w:rsidRPr="002740E2" w:rsidRDefault="0040193A" w:rsidP="000808AB">
      <w:pPr>
        <w:rPr>
          <w:szCs w:val="24"/>
          <w:lang w:val="en-US"/>
        </w:rPr>
      </w:pPr>
    </w:p>
    <w:p w14:paraId="14E4C7B9" w14:textId="77777777" w:rsidR="00FA70C8" w:rsidRPr="002740E2" w:rsidRDefault="00FA70C8">
      <w:pPr>
        <w:rPr>
          <w:szCs w:val="24"/>
          <w:lang w:val="en-US"/>
        </w:rPr>
      </w:pPr>
    </w:p>
    <w:sectPr w:rsidR="00FA70C8" w:rsidRPr="002740E2" w:rsidSect="002D02D8">
      <w:type w:val="continuous"/>
      <w:pgSz w:w="11907" w:h="16840" w:code="9"/>
      <w:pgMar w:top="1440" w:right="1440" w:bottom="1440" w:left="1440" w:header="142"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41E8A" w14:textId="77777777" w:rsidR="00A425D3" w:rsidRDefault="00A425D3" w:rsidP="00FA70C8">
      <w:r>
        <w:separator/>
      </w:r>
    </w:p>
  </w:endnote>
  <w:endnote w:type="continuationSeparator" w:id="0">
    <w:p w14:paraId="7ABA568B" w14:textId="77777777" w:rsidR="00A425D3" w:rsidRDefault="00A425D3" w:rsidP="00FA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1225F" w14:textId="77777777" w:rsidR="00A425D3" w:rsidRDefault="00A425D3" w:rsidP="00FA70C8">
      <w:r>
        <w:separator/>
      </w:r>
    </w:p>
  </w:footnote>
  <w:footnote w:type="continuationSeparator" w:id="0">
    <w:p w14:paraId="3A2E1206" w14:textId="77777777" w:rsidR="00A425D3" w:rsidRDefault="00A425D3" w:rsidP="00FA70C8">
      <w:r>
        <w:continuationSeparator/>
      </w:r>
    </w:p>
  </w:footnote>
  <w:footnote w:id="1">
    <w:p w14:paraId="3FF26C49" w14:textId="77777777" w:rsidR="00C11173" w:rsidRPr="00C11173" w:rsidRDefault="00C11173" w:rsidP="0081346E">
      <w:pPr>
        <w:pStyle w:val="FootnoteText"/>
        <w:rPr>
          <w:lang w:val="en-US"/>
        </w:rPr>
      </w:pPr>
      <w:r>
        <w:rPr>
          <w:rStyle w:val="FootnoteReference"/>
        </w:rPr>
        <w:footnoteRef/>
      </w:r>
      <w:r>
        <w:t xml:space="preserve"> </w:t>
      </w:r>
      <w:r w:rsidR="0081346E">
        <w:rPr>
          <w:lang w:val="en-US"/>
        </w:rPr>
        <w:t xml:space="preserve">An author whose native language is not Indonesian may write the abstract in English only.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B2AE9"/>
    <w:multiLevelType w:val="hybridMultilevel"/>
    <w:tmpl w:val="A81E2BDE"/>
    <w:lvl w:ilvl="0" w:tplc="5F4675C4">
      <w:start w:val="1"/>
      <w:numFmt w:val="decimal"/>
      <w:pStyle w:val="CPTABLE"/>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06E6A94"/>
    <w:multiLevelType w:val="multilevel"/>
    <w:tmpl w:val="60CA8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925212"/>
    <w:multiLevelType w:val="hybridMultilevel"/>
    <w:tmpl w:val="F5B6E3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365C7"/>
    <w:rsid w:val="000172B8"/>
    <w:rsid w:val="00033DD0"/>
    <w:rsid w:val="00043CC9"/>
    <w:rsid w:val="0004440A"/>
    <w:rsid w:val="00072633"/>
    <w:rsid w:val="00072850"/>
    <w:rsid w:val="00072D31"/>
    <w:rsid w:val="000808AB"/>
    <w:rsid w:val="00083A5C"/>
    <w:rsid w:val="000870CC"/>
    <w:rsid w:val="00094AD4"/>
    <w:rsid w:val="000A0C4E"/>
    <w:rsid w:val="000A50B2"/>
    <w:rsid w:val="000A54A3"/>
    <w:rsid w:val="000B7BA0"/>
    <w:rsid w:val="001053A5"/>
    <w:rsid w:val="0011576D"/>
    <w:rsid w:val="00124AC1"/>
    <w:rsid w:val="00125D80"/>
    <w:rsid w:val="001353A6"/>
    <w:rsid w:val="00142DF2"/>
    <w:rsid w:val="00151265"/>
    <w:rsid w:val="00170F24"/>
    <w:rsid w:val="00183262"/>
    <w:rsid w:val="001B26A4"/>
    <w:rsid w:val="001B6194"/>
    <w:rsid w:val="001C77EE"/>
    <w:rsid w:val="00201987"/>
    <w:rsid w:val="00212C96"/>
    <w:rsid w:val="00235935"/>
    <w:rsid w:val="00237861"/>
    <w:rsid w:val="0024257B"/>
    <w:rsid w:val="00245528"/>
    <w:rsid w:val="00252F02"/>
    <w:rsid w:val="00273D3D"/>
    <w:rsid w:val="002740E2"/>
    <w:rsid w:val="00280B8F"/>
    <w:rsid w:val="00283594"/>
    <w:rsid w:val="002B04C8"/>
    <w:rsid w:val="002B074A"/>
    <w:rsid w:val="002C4C5B"/>
    <w:rsid w:val="002D02D8"/>
    <w:rsid w:val="002E0A5E"/>
    <w:rsid w:val="002E500C"/>
    <w:rsid w:val="002F5735"/>
    <w:rsid w:val="003050E1"/>
    <w:rsid w:val="003147DD"/>
    <w:rsid w:val="00330139"/>
    <w:rsid w:val="00332953"/>
    <w:rsid w:val="00336BE3"/>
    <w:rsid w:val="0035788F"/>
    <w:rsid w:val="003836AA"/>
    <w:rsid w:val="00386FAD"/>
    <w:rsid w:val="003C2BE1"/>
    <w:rsid w:val="003E4A7D"/>
    <w:rsid w:val="003F203D"/>
    <w:rsid w:val="0040193A"/>
    <w:rsid w:val="0040512F"/>
    <w:rsid w:val="00405B92"/>
    <w:rsid w:val="00405FEB"/>
    <w:rsid w:val="0040688B"/>
    <w:rsid w:val="00407B66"/>
    <w:rsid w:val="004354BA"/>
    <w:rsid w:val="00442507"/>
    <w:rsid w:val="004541C6"/>
    <w:rsid w:val="004563FB"/>
    <w:rsid w:val="00460E8F"/>
    <w:rsid w:val="00476BC2"/>
    <w:rsid w:val="00483D3A"/>
    <w:rsid w:val="0049523D"/>
    <w:rsid w:val="004A1C75"/>
    <w:rsid w:val="004A70EC"/>
    <w:rsid w:val="004A758C"/>
    <w:rsid w:val="004C51F2"/>
    <w:rsid w:val="004F14A8"/>
    <w:rsid w:val="00520B7A"/>
    <w:rsid w:val="00544EDF"/>
    <w:rsid w:val="00551DA1"/>
    <w:rsid w:val="00553F37"/>
    <w:rsid w:val="0057268C"/>
    <w:rsid w:val="005751EF"/>
    <w:rsid w:val="005D1CA1"/>
    <w:rsid w:val="005F0EFB"/>
    <w:rsid w:val="00603F2B"/>
    <w:rsid w:val="00624DB4"/>
    <w:rsid w:val="00630BFF"/>
    <w:rsid w:val="0063204F"/>
    <w:rsid w:val="00653B71"/>
    <w:rsid w:val="006571BA"/>
    <w:rsid w:val="006670EF"/>
    <w:rsid w:val="00670904"/>
    <w:rsid w:val="00682DF9"/>
    <w:rsid w:val="006A51C7"/>
    <w:rsid w:val="006B0338"/>
    <w:rsid w:val="006B32B6"/>
    <w:rsid w:val="006D2CF1"/>
    <w:rsid w:val="006D377F"/>
    <w:rsid w:val="00704CEA"/>
    <w:rsid w:val="00712819"/>
    <w:rsid w:val="00734C03"/>
    <w:rsid w:val="007365C7"/>
    <w:rsid w:val="00760C43"/>
    <w:rsid w:val="00772BA0"/>
    <w:rsid w:val="00775CB1"/>
    <w:rsid w:val="00795E3C"/>
    <w:rsid w:val="00796C68"/>
    <w:rsid w:val="007B0D1E"/>
    <w:rsid w:val="007C37D8"/>
    <w:rsid w:val="007D41BF"/>
    <w:rsid w:val="007F004C"/>
    <w:rsid w:val="007F674F"/>
    <w:rsid w:val="008105B6"/>
    <w:rsid w:val="0081346E"/>
    <w:rsid w:val="00814BEB"/>
    <w:rsid w:val="00826F2B"/>
    <w:rsid w:val="008334EA"/>
    <w:rsid w:val="00873AB1"/>
    <w:rsid w:val="00893AAB"/>
    <w:rsid w:val="008A4DAB"/>
    <w:rsid w:val="008D5C86"/>
    <w:rsid w:val="00902D31"/>
    <w:rsid w:val="00902D46"/>
    <w:rsid w:val="00904DD9"/>
    <w:rsid w:val="00914007"/>
    <w:rsid w:val="00931C82"/>
    <w:rsid w:val="00934CE0"/>
    <w:rsid w:val="00935D4A"/>
    <w:rsid w:val="00940265"/>
    <w:rsid w:val="009558E9"/>
    <w:rsid w:val="009739D6"/>
    <w:rsid w:val="00973B5D"/>
    <w:rsid w:val="00982FF4"/>
    <w:rsid w:val="009878FB"/>
    <w:rsid w:val="009B6209"/>
    <w:rsid w:val="009C4DF3"/>
    <w:rsid w:val="009D2A9F"/>
    <w:rsid w:val="009F777B"/>
    <w:rsid w:val="00A04848"/>
    <w:rsid w:val="00A105CB"/>
    <w:rsid w:val="00A13C4B"/>
    <w:rsid w:val="00A40548"/>
    <w:rsid w:val="00A425D3"/>
    <w:rsid w:val="00A43BE7"/>
    <w:rsid w:val="00A544BA"/>
    <w:rsid w:val="00A565FC"/>
    <w:rsid w:val="00A630C1"/>
    <w:rsid w:val="00A67C66"/>
    <w:rsid w:val="00AA607F"/>
    <w:rsid w:val="00AB4E61"/>
    <w:rsid w:val="00AB7715"/>
    <w:rsid w:val="00AF293B"/>
    <w:rsid w:val="00B0526A"/>
    <w:rsid w:val="00B10954"/>
    <w:rsid w:val="00B30929"/>
    <w:rsid w:val="00B342D3"/>
    <w:rsid w:val="00B42D08"/>
    <w:rsid w:val="00B436B1"/>
    <w:rsid w:val="00B72D54"/>
    <w:rsid w:val="00B867A6"/>
    <w:rsid w:val="00BA0DB0"/>
    <w:rsid w:val="00BA49BE"/>
    <w:rsid w:val="00BA55B1"/>
    <w:rsid w:val="00BC2E78"/>
    <w:rsid w:val="00BE02D1"/>
    <w:rsid w:val="00BE407B"/>
    <w:rsid w:val="00C00326"/>
    <w:rsid w:val="00C11173"/>
    <w:rsid w:val="00C11927"/>
    <w:rsid w:val="00C219D3"/>
    <w:rsid w:val="00C21AAE"/>
    <w:rsid w:val="00C335B3"/>
    <w:rsid w:val="00C5171E"/>
    <w:rsid w:val="00C518C1"/>
    <w:rsid w:val="00C52A83"/>
    <w:rsid w:val="00C65A37"/>
    <w:rsid w:val="00C667D7"/>
    <w:rsid w:val="00C922E1"/>
    <w:rsid w:val="00C929CE"/>
    <w:rsid w:val="00CA1894"/>
    <w:rsid w:val="00CB2FD7"/>
    <w:rsid w:val="00CB4700"/>
    <w:rsid w:val="00CC645A"/>
    <w:rsid w:val="00CD4BBF"/>
    <w:rsid w:val="00D17875"/>
    <w:rsid w:val="00D34EA1"/>
    <w:rsid w:val="00D75C4F"/>
    <w:rsid w:val="00D7697A"/>
    <w:rsid w:val="00D8036C"/>
    <w:rsid w:val="00D828E3"/>
    <w:rsid w:val="00D82F76"/>
    <w:rsid w:val="00D83B83"/>
    <w:rsid w:val="00D9315E"/>
    <w:rsid w:val="00D97CD4"/>
    <w:rsid w:val="00DB24DB"/>
    <w:rsid w:val="00DB3741"/>
    <w:rsid w:val="00DE55DB"/>
    <w:rsid w:val="00DE5794"/>
    <w:rsid w:val="00E048A4"/>
    <w:rsid w:val="00E150AA"/>
    <w:rsid w:val="00E24BBA"/>
    <w:rsid w:val="00E42AF6"/>
    <w:rsid w:val="00E5591C"/>
    <w:rsid w:val="00E5787E"/>
    <w:rsid w:val="00E61279"/>
    <w:rsid w:val="00E722B0"/>
    <w:rsid w:val="00E91799"/>
    <w:rsid w:val="00ED22C9"/>
    <w:rsid w:val="00ED666B"/>
    <w:rsid w:val="00EE3EF1"/>
    <w:rsid w:val="00EE4F7F"/>
    <w:rsid w:val="00EF5665"/>
    <w:rsid w:val="00EF5BEF"/>
    <w:rsid w:val="00F03D12"/>
    <w:rsid w:val="00F06C78"/>
    <w:rsid w:val="00F163F8"/>
    <w:rsid w:val="00F23123"/>
    <w:rsid w:val="00F231E1"/>
    <w:rsid w:val="00F469A2"/>
    <w:rsid w:val="00F632A4"/>
    <w:rsid w:val="00F63362"/>
    <w:rsid w:val="00F835F3"/>
    <w:rsid w:val="00F83BF7"/>
    <w:rsid w:val="00F91328"/>
    <w:rsid w:val="00F92946"/>
    <w:rsid w:val="00F92A7E"/>
    <w:rsid w:val="00FA70C8"/>
    <w:rsid w:val="00FB52C9"/>
    <w:rsid w:val="00FF0FE3"/>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C1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P_Abstract_Body"/>
    <w:qFormat/>
    <w:rsid w:val="007F674F"/>
    <w:pPr>
      <w:spacing w:after="0" w:line="240" w:lineRule="auto"/>
      <w:contextualSpacing/>
      <w:jc w:val="both"/>
    </w:pPr>
    <w:rPr>
      <w:rFonts w:ascii="Times New Roman" w:hAnsi="Times New Roman"/>
      <w:sz w:val="24"/>
      <w:lang w:val="en-GB"/>
    </w:rPr>
  </w:style>
  <w:style w:type="paragraph" w:styleId="Heading3">
    <w:name w:val="heading 3"/>
    <w:basedOn w:val="Normal"/>
    <w:link w:val="Heading3Char"/>
    <w:uiPriority w:val="9"/>
    <w:qFormat/>
    <w:rsid w:val="00405FEB"/>
    <w:pPr>
      <w:spacing w:before="100" w:beforeAutospacing="1" w:after="100" w:afterAutospacing="1"/>
      <w:contextualSpacing w:val="0"/>
      <w:jc w:val="left"/>
      <w:outlineLvl w:val="2"/>
    </w:pPr>
    <w:rPr>
      <w:rFonts w:eastAsia="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674F"/>
    <w:rPr>
      <w:sz w:val="16"/>
      <w:szCs w:val="16"/>
    </w:rPr>
  </w:style>
  <w:style w:type="paragraph" w:styleId="CommentText">
    <w:name w:val="annotation text"/>
    <w:basedOn w:val="Normal"/>
    <w:link w:val="CommentTextChar"/>
    <w:uiPriority w:val="99"/>
    <w:unhideWhenUsed/>
    <w:rsid w:val="007F674F"/>
    <w:rPr>
      <w:sz w:val="20"/>
      <w:szCs w:val="20"/>
    </w:rPr>
  </w:style>
  <w:style w:type="character" w:customStyle="1" w:styleId="CommentTextChar">
    <w:name w:val="Comment Text Char"/>
    <w:basedOn w:val="DefaultParagraphFont"/>
    <w:link w:val="CommentText"/>
    <w:uiPriority w:val="99"/>
    <w:rsid w:val="007F674F"/>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F674F"/>
    <w:rPr>
      <w:b/>
      <w:bCs/>
    </w:rPr>
  </w:style>
  <w:style w:type="character" w:customStyle="1" w:styleId="CommentSubjectChar">
    <w:name w:val="Comment Subject Char"/>
    <w:basedOn w:val="CommentTextChar"/>
    <w:link w:val="CommentSubject"/>
    <w:uiPriority w:val="99"/>
    <w:semiHidden/>
    <w:rsid w:val="007F674F"/>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7F674F"/>
    <w:rPr>
      <w:rFonts w:ascii="Tahoma" w:hAnsi="Tahoma" w:cs="Tahoma"/>
      <w:sz w:val="16"/>
      <w:szCs w:val="16"/>
    </w:rPr>
  </w:style>
  <w:style w:type="character" w:customStyle="1" w:styleId="BalloonTextChar">
    <w:name w:val="Balloon Text Char"/>
    <w:basedOn w:val="DefaultParagraphFont"/>
    <w:link w:val="BalloonText"/>
    <w:uiPriority w:val="99"/>
    <w:semiHidden/>
    <w:rsid w:val="007F674F"/>
    <w:rPr>
      <w:rFonts w:ascii="Tahoma" w:hAnsi="Tahoma" w:cs="Tahoma"/>
      <w:sz w:val="16"/>
      <w:szCs w:val="16"/>
      <w:lang w:val="en-GB"/>
    </w:rPr>
  </w:style>
  <w:style w:type="paragraph" w:styleId="Header">
    <w:name w:val="header"/>
    <w:basedOn w:val="Normal"/>
    <w:link w:val="HeaderChar"/>
    <w:uiPriority w:val="99"/>
    <w:semiHidden/>
    <w:unhideWhenUsed/>
    <w:rsid w:val="007F674F"/>
    <w:pPr>
      <w:tabs>
        <w:tab w:val="center" w:pos="4513"/>
        <w:tab w:val="right" w:pos="9026"/>
      </w:tabs>
    </w:pPr>
  </w:style>
  <w:style w:type="character" w:customStyle="1" w:styleId="HeaderChar">
    <w:name w:val="Header Char"/>
    <w:basedOn w:val="DefaultParagraphFont"/>
    <w:link w:val="Header"/>
    <w:uiPriority w:val="99"/>
    <w:semiHidden/>
    <w:rsid w:val="007F674F"/>
    <w:rPr>
      <w:rFonts w:ascii="Times New Roman" w:hAnsi="Times New Roman"/>
      <w:sz w:val="24"/>
      <w:lang w:val="en-GB"/>
    </w:rPr>
  </w:style>
  <w:style w:type="paragraph" w:styleId="Footer">
    <w:name w:val="footer"/>
    <w:basedOn w:val="Normal"/>
    <w:link w:val="FooterChar"/>
    <w:uiPriority w:val="99"/>
    <w:semiHidden/>
    <w:unhideWhenUsed/>
    <w:rsid w:val="007F674F"/>
    <w:pPr>
      <w:tabs>
        <w:tab w:val="center" w:pos="4513"/>
        <w:tab w:val="right" w:pos="9026"/>
      </w:tabs>
    </w:pPr>
  </w:style>
  <w:style w:type="character" w:customStyle="1" w:styleId="FooterChar">
    <w:name w:val="Footer Char"/>
    <w:basedOn w:val="DefaultParagraphFont"/>
    <w:link w:val="Footer"/>
    <w:uiPriority w:val="99"/>
    <w:semiHidden/>
    <w:rsid w:val="007F674F"/>
    <w:rPr>
      <w:rFonts w:ascii="Times New Roman" w:hAnsi="Times New Roman"/>
      <w:sz w:val="24"/>
      <w:lang w:val="en-GB"/>
    </w:rPr>
  </w:style>
  <w:style w:type="paragraph" w:customStyle="1" w:styleId="CPTABLE">
    <w:name w:val="CP_TABLE"/>
    <w:basedOn w:val="Normal"/>
    <w:qFormat/>
    <w:rsid w:val="007F674F"/>
    <w:pPr>
      <w:numPr>
        <w:numId w:val="1"/>
      </w:numPr>
      <w:spacing w:before="240" w:after="120"/>
      <w:ind w:left="850" w:hanging="493"/>
      <w:jc w:val="center"/>
    </w:pPr>
    <w:rPr>
      <w:rFonts w:cs="Calibri"/>
      <w:szCs w:val="24"/>
      <w:lang w:val="en-US"/>
    </w:rPr>
  </w:style>
  <w:style w:type="paragraph" w:styleId="NormalWeb">
    <w:name w:val="Normal (Web)"/>
    <w:basedOn w:val="Normal"/>
    <w:uiPriority w:val="99"/>
    <w:semiHidden/>
    <w:unhideWhenUsed/>
    <w:rsid w:val="007F674F"/>
    <w:pPr>
      <w:spacing w:before="100" w:beforeAutospacing="1" w:after="100" w:afterAutospacing="1"/>
    </w:pPr>
    <w:rPr>
      <w:szCs w:val="24"/>
    </w:rPr>
  </w:style>
  <w:style w:type="character" w:styleId="Emphasis">
    <w:name w:val="Emphasis"/>
    <w:basedOn w:val="DefaultParagraphFont"/>
    <w:uiPriority w:val="20"/>
    <w:qFormat/>
    <w:rsid w:val="007F674F"/>
    <w:rPr>
      <w:i/>
      <w:iCs/>
    </w:rPr>
  </w:style>
  <w:style w:type="character" w:styleId="Hyperlink">
    <w:name w:val="Hyperlink"/>
    <w:basedOn w:val="DefaultParagraphFont"/>
    <w:uiPriority w:val="99"/>
    <w:unhideWhenUsed/>
    <w:rsid w:val="007F674F"/>
    <w:rPr>
      <w:color w:val="0000FF"/>
      <w:u w:val="single"/>
    </w:rPr>
  </w:style>
  <w:style w:type="paragraph" w:customStyle="1" w:styleId="CPKeyword">
    <w:name w:val="CP_Keyword"/>
    <w:basedOn w:val="Normal"/>
    <w:link w:val="CPKeywordChar"/>
    <w:qFormat/>
    <w:rsid w:val="007F674F"/>
    <w:pPr>
      <w:widowControl w:val="0"/>
      <w:autoSpaceDE w:val="0"/>
      <w:autoSpaceDN w:val="0"/>
      <w:adjustRightInd w:val="0"/>
    </w:pPr>
    <w:rPr>
      <w:rFonts w:cs="Times New Roman"/>
      <w:b/>
      <w:bCs/>
      <w:i/>
      <w:iCs/>
    </w:rPr>
  </w:style>
  <w:style w:type="paragraph" w:customStyle="1" w:styleId="CPAuthor">
    <w:name w:val="CP_Author"/>
    <w:basedOn w:val="Normal"/>
    <w:link w:val="CPAuthorChar"/>
    <w:qFormat/>
    <w:rsid w:val="007F674F"/>
    <w:pPr>
      <w:widowControl w:val="0"/>
      <w:autoSpaceDE w:val="0"/>
      <w:autoSpaceDN w:val="0"/>
      <w:adjustRightInd w:val="0"/>
      <w:spacing w:line="239" w:lineRule="auto"/>
      <w:ind w:right="49"/>
      <w:jc w:val="center"/>
    </w:pPr>
    <w:rPr>
      <w:rFonts w:cs="Times New Roman"/>
      <w:b/>
      <w:bCs/>
      <w:spacing w:val="2"/>
    </w:rPr>
  </w:style>
  <w:style w:type="character" w:customStyle="1" w:styleId="CPKeywordChar">
    <w:name w:val="CP_Keyword Char"/>
    <w:basedOn w:val="DefaultParagraphFont"/>
    <w:link w:val="CPKeyword"/>
    <w:rsid w:val="007F674F"/>
    <w:rPr>
      <w:rFonts w:ascii="Times New Roman" w:hAnsi="Times New Roman" w:cs="Times New Roman"/>
      <w:b/>
      <w:bCs/>
      <w:i/>
      <w:iCs/>
      <w:sz w:val="24"/>
      <w:lang w:val="en-GB"/>
    </w:rPr>
  </w:style>
  <w:style w:type="paragraph" w:customStyle="1" w:styleId="CPTitle">
    <w:name w:val="CP_Title"/>
    <w:basedOn w:val="Normal"/>
    <w:link w:val="CPTitleChar"/>
    <w:qFormat/>
    <w:rsid w:val="007F674F"/>
    <w:pPr>
      <w:widowControl w:val="0"/>
      <w:autoSpaceDE w:val="0"/>
      <w:autoSpaceDN w:val="0"/>
      <w:adjustRightInd w:val="0"/>
      <w:jc w:val="center"/>
    </w:pPr>
    <w:rPr>
      <w:rFonts w:cs="Times New Roman"/>
      <w:b/>
      <w:bCs/>
      <w:spacing w:val="-5"/>
    </w:rPr>
  </w:style>
  <w:style w:type="character" w:customStyle="1" w:styleId="CPAuthorChar">
    <w:name w:val="CP_Author Char"/>
    <w:basedOn w:val="DefaultParagraphFont"/>
    <w:link w:val="CPAuthor"/>
    <w:rsid w:val="007F674F"/>
    <w:rPr>
      <w:rFonts w:ascii="Times New Roman" w:hAnsi="Times New Roman" w:cs="Times New Roman"/>
      <w:b/>
      <w:bCs/>
      <w:spacing w:val="2"/>
      <w:sz w:val="24"/>
      <w:lang w:val="en-GB"/>
    </w:rPr>
  </w:style>
  <w:style w:type="paragraph" w:customStyle="1" w:styleId="CPreferences">
    <w:name w:val="CP_references"/>
    <w:basedOn w:val="Normal"/>
    <w:link w:val="CPreferencesChar"/>
    <w:qFormat/>
    <w:rsid w:val="007F674F"/>
    <w:pPr>
      <w:widowControl w:val="0"/>
      <w:autoSpaceDE w:val="0"/>
      <w:autoSpaceDN w:val="0"/>
      <w:adjustRightInd w:val="0"/>
      <w:spacing w:line="275" w:lineRule="auto"/>
      <w:ind w:left="702" w:right="-38" w:hanging="566"/>
    </w:pPr>
    <w:rPr>
      <w:rFonts w:cs="Times New Roman"/>
      <w:spacing w:val="-1"/>
    </w:rPr>
  </w:style>
  <w:style w:type="character" w:customStyle="1" w:styleId="CPTitleChar">
    <w:name w:val="CP_Title Char"/>
    <w:basedOn w:val="DefaultParagraphFont"/>
    <w:link w:val="CPTitle"/>
    <w:rsid w:val="007F674F"/>
    <w:rPr>
      <w:rFonts w:ascii="Times New Roman" w:hAnsi="Times New Roman" w:cs="Times New Roman"/>
      <w:b/>
      <w:bCs/>
      <w:spacing w:val="-5"/>
      <w:sz w:val="24"/>
      <w:lang w:val="en-GB"/>
    </w:rPr>
  </w:style>
  <w:style w:type="paragraph" w:customStyle="1" w:styleId="CPQuotes">
    <w:name w:val="CP_Quotes"/>
    <w:basedOn w:val="Normal"/>
    <w:link w:val="CPQuotesChar"/>
    <w:qFormat/>
    <w:rsid w:val="007F674F"/>
    <w:pPr>
      <w:widowControl w:val="0"/>
      <w:autoSpaceDE w:val="0"/>
      <w:autoSpaceDN w:val="0"/>
      <w:adjustRightInd w:val="0"/>
      <w:spacing w:before="32"/>
    </w:pPr>
    <w:rPr>
      <w:rFonts w:cs="Times New Roman"/>
    </w:rPr>
  </w:style>
  <w:style w:type="character" w:customStyle="1" w:styleId="CPreferencesChar">
    <w:name w:val="CP_references Char"/>
    <w:basedOn w:val="DefaultParagraphFont"/>
    <w:link w:val="CPreferences"/>
    <w:rsid w:val="007F674F"/>
    <w:rPr>
      <w:rFonts w:ascii="Times New Roman" w:hAnsi="Times New Roman" w:cs="Times New Roman"/>
      <w:spacing w:val="-1"/>
      <w:sz w:val="24"/>
      <w:lang w:val="en-GB"/>
    </w:rPr>
  </w:style>
  <w:style w:type="character" w:customStyle="1" w:styleId="CPQuotesChar">
    <w:name w:val="CP_Quotes Char"/>
    <w:basedOn w:val="DefaultParagraphFont"/>
    <w:link w:val="CPQuotes"/>
    <w:rsid w:val="007F674F"/>
    <w:rPr>
      <w:rFonts w:ascii="Times New Roman" w:hAnsi="Times New Roman" w:cs="Times New Roman"/>
      <w:sz w:val="24"/>
      <w:lang w:val="en-GB"/>
    </w:rPr>
  </w:style>
  <w:style w:type="paragraph" w:customStyle="1" w:styleId="EndNoteBibliographyTitle">
    <w:name w:val="EndNote Bibliography Title"/>
    <w:basedOn w:val="Normal"/>
    <w:link w:val="EndNoteBibliographyTitleChar"/>
    <w:rsid w:val="007F674F"/>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7F674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7F674F"/>
    <w:rPr>
      <w:rFonts w:cs="Times New Roman"/>
      <w:noProof/>
      <w:lang w:val="en-US"/>
    </w:rPr>
  </w:style>
  <w:style w:type="character" w:customStyle="1" w:styleId="EndNoteBibliographyChar">
    <w:name w:val="EndNote Bibliography Char"/>
    <w:basedOn w:val="DefaultParagraphFont"/>
    <w:link w:val="EndNoteBibliography"/>
    <w:rsid w:val="007F674F"/>
    <w:rPr>
      <w:rFonts w:ascii="Times New Roman" w:hAnsi="Times New Roman" w:cs="Times New Roman"/>
      <w:noProof/>
      <w:sz w:val="24"/>
      <w:lang w:val="en-US"/>
    </w:rPr>
  </w:style>
  <w:style w:type="paragraph" w:customStyle="1" w:styleId="hangingindent">
    <w:name w:val="hangingindent"/>
    <w:basedOn w:val="Normal"/>
    <w:rsid w:val="007F674F"/>
    <w:pPr>
      <w:spacing w:before="100" w:beforeAutospacing="1" w:after="100" w:afterAutospacing="1"/>
      <w:contextualSpacing w:val="0"/>
      <w:jc w:val="left"/>
    </w:pPr>
    <w:rPr>
      <w:rFonts w:eastAsia="Times New Roman" w:cs="Times New Roman"/>
      <w:szCs w:val="24"/>
      <w:lang w:val="id-ID" w:eastAsia="id-ID"/>
    </w:rPr>
  </w:style>
  <w:style w:type="paragraph" w:styleId="ListParagraph">
    <w:name w:val="List Paragraph"/>
    <w:basedOn w:val="Normal"/>
    <w:uiPriority w:val="34"/>
    <w:qFormat/>
    <w:rsid w:val="00405B92"/>
    <w:pPr>
      <w:ind w:left="720"/>
    </w:pPr>
  </w:style>
  <w:style w:type="paragraph" w:styleId="BodyText">
    <w:name w:val="Body Text"/>
    <w:basedOn w:val="Normal"/>
    <w:link w:val="BodyTextChar"/>
    <w:rsid w:val="007D41BF"/>
    <w:pPr>
      <w:contextualSpacing w:val="0"/>
      <w:jc w:val="left"/>
    </w:pPr>
    <w:rPr>
      <w:rFonts w:ascii="Arial" w:eastAsia="Times New Roman" w:hAnsi="Arial" w:cs="Arial"/>
      <w:szCs w:val="24"/>
      <w:lang w:val="en-US"/>
    </w:rPr>
  </w:style>
  <w:style w:type="character" w:customStyle="1" w:styleId="BodyTextChar">
    <w:name w:val="Body Text Char"/>
    <w:basedOn w:val="DefaultParagraphFont"/>
    <w:link w:val="BodyText"/>
    <w:rsid w:val="007D41BF"/>
    <w:rPr>
      <w:rFonts w:ascii="Arial" w:eastAsia="Times New Roman" w:hAnsi="Arial" w:cs="Arial"/>
      <w:sz w:val="24"/>
      <w:szCs w:val="24"/>
      <w:lang w:val="en-US"/>
    </w:rPr>
  </w:style>
  <w:style w:type="paragraph" w:styleId="Title">
    <w:name w:val="Title"/>
    <w:basedOn w:val="Normal"/>
    <w:link w:val="TitleChar"/>
    <w:qFormat/>
    <w:rsid w:val="00183262"/>
    <w:pPr>
      <w:contextualSpacing w:val="0"/>
      <w:jc w:val="center"/>
    </w:pPr>
    <w:rPr>
      <w:rFonts w:eastAsia="Times New Roman" w:cs="Times New Roman"/>
      <w:b/>
      <w:sz w:val="28"/>
      <w:szCs w:val="24"/>
      <w:lang w:val="id-ID"/>
    </w:rPr>
  </w:style>
  <w:style w:type="character" w:customStyle="1" w:styleId="TitleChar">
    <w:name w:val="Title Char"/>
    <w:basedOn w:val="DefaultParagraphFont"/>
    <w:link w:val="Title"/>
    <w:rsid w:val="00183262"/>
    <w:rPr>
      <w:rFonts w:ascii="Times New Roman" w:eastAsia="Times New Roman" w:hAnsi="Times New Roman" w:cs="Times New Roman"/>
      <w:b/>
      <w:sz w:val="28"/>
      <w:szCs w:val="24"/>
    </w:rPr>
  </w:style>
  <w:style w:type="character" w:customStyle="1" w:styleId="Heading3Char">
    <w:name w:val="Heading 3 Char"/>
    <w:basedOn w:val="DefaultParagraphFont"/>
    <w:link w:val="Heading3"/>
    <w:uiPriority w:val="9"/>
    <w:rsid w:val="00405FEB"/>
    <w:rPr>
      <w:rFonts w:ascii="Times New Roman" w:eastAsia="Times New Roman" w:hAnsi="Times New Roman" w:cs="Times New Roman"/>
      <w:b/>
      <w:bCs/>
      <w:sz w:val="27"/>
      <w:szCs w:val="27"/>
      <w:lang w:eastAsia="id-ID"/>
    </w:rPr>
  </w:style>
  <w:style w:type="paragraph" w:styleId="FootnoteText">
    <w:name w:val="footnote text"/>
    <w:basedOn w:val="Normal"/>
    <w:link w:val="FootnoteTextChar"/>
    <w:uiPriority w:val="99"/>
    <w:unhideWhenUsed/>
    <w:rsid w:val="00FA70C8"/>
    <w:rPr>
      <w:sz w:val="20"/>
      <w:szCs w:val="20"/>
    </w:rPr>
  </w:style>
  <w:style w:type="character" w:customStyle="1" w:styleId="FootnoteTextChar">
    <w:name w:val="Footnote Text Char"/>
    <w:basedOn w:val="DefaultParagraphFont"/>
    <w:link w:val="FootnoteText"/>
    <w:uiPriority w:val="99"/>
    <w:rsid w:val="00FA70C8"/>
    <w:rPr>
      <w:rFonts w:ascii="Times New Roman" w:hAnsi="Times New Roman"/>
      <w:sz w:val="20"/>
      <w:szCs w:val="20"/>
      <w:lang w:val="en-GB"/>
    </w:rPr>
  </w:style>
  <w:style w:type="character" w:styleId="FootnoteReference">
    <w:name w:val="footnote reference"/>
    <w:basedOn w:val="DefaultParagraphFont"/>
    <w:uiPriority w:val="99"/>
    <w:semiHidden/>
    <w:unhideWhenUsed/>
    <w:rsid w:val="00FA70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2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hyperlink" Target="https://journal.uny.ac.id/index.php/litera/article/view/142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P\Template_C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6729-7DD2-D341-9A93-3960123D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E:\CP\Template_CP.dotx</Template>
  <TotalTime>2</TotalTime>
  <Pages>4</Pages>
  <Words>1336</Words>
  <Characters>7621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Microsoft Office User</cp:lastModifiedBy>
  <cp:revision>2</cp:revision>
  <cp:lastPrinted>2018-09-15T02:00:00Z</cp:lastPrinted>
  <dcterms:created xsi:type="dcterms:W3CDTF">2018-11-08T08:43:00Z</dcterms:created>
  <dcterms:modified xsi:type="dcterms:W3CDTF">2018-11-08T08:43:00Z</dcterms:modified>
</cp:coreProperties>
</file>